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D4ED0" w:rsidR="008D4ED0" w:rsidP="00EB144D" w:rsidRDefault="008D4ED0" w14:paraId="72A884C5" w14:textId="77777777">
      <w:pPr>
        <w:pStyle w:val="Heading1"/>
        <w:numPr>
          <w:ilvl w:val="0"/>
          <w:numId w:val="0"/>
        </w:numPr>
        <w:ind w:left="432" w:hanging="432"/>
      </w:pPr>
      <w:r w:rsidRPr="008D4ED0">
        <w:t>APPENDIX A(ii) – SITE &amp; EQUIPMENT OVERVIEW</w:t>
      </w:r>
    </w:p>
    <w:p w:rsidRPr="008D4ED0" w:rsidR="008D4ED0" w:rsidP="008D4ED0" w:rsidRDefault="008D4ED0" w14:paraId="45FA7054" w14:textId="77777777">
      <w:pPr>
        <w:jc w:val="left"/>
        <w:rPr>
          <w:rFonts w:cs="Arial"/>
        </w:rPr>
      </w:pPr>
      <w:r w:rsidRPr="008D4ED0">
        <w:rPr>
          <w:rFonts w:cs="Arial"/>
        </w:rPr>
        <w:t>Lot 1 – Hard-Wired &amp; Digital Alarm Units (DAU) Maintenance of Call Monitoring Systems</w:t>
      </w:r>
    </w:p>
    <w:p w:rsidRPr="008D4ED0" w:rsidR="008D4ED0" w:rsidP="00EB144D" w:rsidRDefault="008D4ED0" w14:paraId="33B41C9C" w14:textId="77777777">
      <w:pPr>
        <w:pStyle w:val="Heading1"/>
        <w:numPr>
          <w:ilvl w:val="0"/>
          <w:numId w:val="0"/>
        </w:numPr>
        <w:ind w:left="432" w:hanging="432"/>
      </w:pPr>
      <w:r w:rsidRPr="008D4ED0">
        <w:t>1. Overview</w:t>
      </w:r>
    </w:p>
    <w:p w:rsidRPr="008D4ED0" w:rsidR="008D4ED0" w:rsidP="008D4ED0" w:rsidRDefault="008D4ED0" w14:paraId="1FBA5B33" w14:textId="77777777">
      <w:pPr>
        <w:jc w:val="left"/>
        <w:rPr>
          <w:rFonts w:cs="Arial"/>
        </w:rPr>
      </w:pPr>
      <w:r w:rsidRPr="008D4ED0">
        <w:rPr>
          <w:rFonts w:cs="Arial"/>
        </w:rPr>
        <w:t>Lot 1 covers all Aster grouped-living schemes that operate Technology Enabled Care (TEC) systems requiring ongoing maintenance. This includes both traditional hard-wired call monitoring systems and Digital Alarm Units (DAUs) used in dispersed or hybrid configurations.</w:t>
      </w:r>
    </w:p>
    <w:p w:rsidRPr="008D4ED0" w:rsidR="008D4ED0" w:rsidP="008D4ED0" w:rsidRDefault="008D4ED0" w14:paraId="4B4974CA" w14:textId="77777777">
      <w:pPr>
        <w:jc w:val="left"/>
        <w:rPr>
          <w:rFonts w:cs="Arial"/>
        </w:rPr>
      </w:pPr>
    </w:p>
    <w:p w:rsidRPr="008D4ED0" w:rsidR="008D4ED0" w:rsidP="008D4ED0" w:rsidRDefault="008D4ED0" w14:paraId="5C124B3D" w14:textId="77777777">
      <w:pPr>
        <w:jc w:val="left"/>
        <w:rPr>
          <w:rFonts w:cs="Arial"/>
        </w:rPr>
      </w:pPr>
      <w:r w:rsidRPr="008D4ED0">
        <w:rPr>
          <w:rFonts w:cs="Arial"/>
        </w:rPr>
        <w:t>The portfolio comprises a mixture of legacy and modern platforms across a range of manufacturers and technologies. System types include, but are not limited to, hard-wired alarm systems, digital dispersed alarm units, hybrid systems, and associated life-safety peripherals.</w:t>
      </w:r>
    </w:p>
    <w:p w:rsidRPr="008D4ED0" w:rsidR="008D4ED0" w:rsidP="008D4ED0" w:rsidRDefault="008D4ED0" w14:paraId="44DD458B" w14:textId="77777777">
      <w:pPr>
        <w:jc w:val="left"/>
        <w:rPr>
          <w:rFonts w:cs="Arial"/>
        </w:rPr>
      </w:pPr>
    </w:p>
    <w:p w:rsidRPr="008D4ED0" w:rsidR="008D4ED0" w:rsidP="008D4ED0" w:rsidRDefault="008D4ED0" w14:paraId="77C1ABED" w14:textId="77777777">
      <w:pPr>
        <w:jc w:val="left"/>
        <w:rPr>
          <w:rFonts w:cs="Arial"/>
        </w:rPr>
      </w:pPr>
      <w:r w:rsidRPr="008D4ED0">
        <w:rPr>
          <w:rFonts w:cs="Arial"/>
        </w:rPr>
        <w:t>The appointed Contractor will be required to provide planned and responsive maintenance, testing, fault resolution, and data accuracy management across all systems and components included in this Lot.</w:t>
      </w:r>
    </w:p>
    <w:p w:rsidRPr="008D4ED0" w:rsidR="008D4ED0" w:rsidP="7E36C62E" w:rsidRDefault="008D4ED0" w14:paraId="5BED9968" w14:textId="77777777">
      <w:pPr>
        <w:pStyle w:val="Heading1"/>
        <w:numPr>
          <w:ilvl w:val="0"/>
          <w:numId w:val="0"/>
        </w:numPr>
        <w:ind w:left="432" w:hanging="432"/>
      </w:pPr>
      <w:r w:rsidR="008D4ED0">
        <w:rPr/>
        <w:t>2. Asset Register</w:t>
      </w:r>
    </w:p>
    <w:p w:rsidRPr="008D4ED0" w:rsidR="008D4ED0" w:rsidP="7E36C62E" w:rsidRDefault="008D4ED0" w14:paraId="452323CA" w14:textId="77777777">
      <w:pPr>
        <w:jc w:val="left"/>
        <w:rPr>
          <w:rFonts w:cs="Arial"/>
        </w:rPr>
      </w:pPr>
      <w:r w:rsidRPr="7E36C62E" w:rsidR="008D4ED0">
        <w:rPr>
          <w:rFonts w:cs="Arial"/>
        </w:rPr>
        <w:t>Aster’s full scheme-by-scheme TEC asset register, including system type, platform, installed equipment, and supporting resilience hardware, is provided separately as:</w:t>
      </w:r>
    </w:p>
    <w:p w:rsidRPr="008D4ED0" w:rsidR="008D4ED0" w:rsidP="7E36C62E" w:rsidRDefault="008D4ED0" w14:paraId="7020E3A2" w14:textId="77777777">
      <w:pPr>
        <w:jc w:val="left"/>
        <w:rPr>
          <w:rFonts w:cs="Arial"/>
        </w:rPr>
      </w:pPr>
    </w:p>
    <w:p w:rsidRPr="008D4ED0" w:rsidR="008D4ED0" w:rsidP="7E36C62E" w:rsidRDefault="008D4ED0" w14:paraId="38C9A33B" w14:textId="77777777">
      <w:pPr>
        <w:jc w:val="left"/>
        <w:rPr>
          <w:rFonts w:cs="Arial"/>
        </w:rPr>
      </w:pPr>
      <w:r w:rsidRPr="7E36C62E" w:rsidR="008D4ED0">
        <w:rPr>
          <w:rFonts w:cs="Arial"/>
        </w:rPr>
        <w:t>Appendix A(ii) – Detailed Asset Register (Excel)</w:t>
      </w:r>
    </w:p>
    <w:p w:rsidRPr="008D4ED0" w:rsidR="008D4ED0" w:rsidP="008D4ED0" w:rsidRDefault="008D4ED0" w14:paraId="2A87DF22" w14:textId="77777777">
      <w:pPr>
        <w:jc w:val="left"/>
        <w:rPr>
          <w:rFonts w:cs="Arial"/>
        </w:rPr>
      </w:pPr>
    </w:p>
    <w:p w:rsidRPr="008D4ED0" w:rsidR="008D4ED0" w:rsidP="008D4ED0" w:rsidRDefault="008D4ED0" w14:paraId="3987E6E1" w14:textId="77777777">
      <w:pPr>
        <w:jc w:val="left"/>
        <w:rPr>
          <w:rFonts w:cs="Arial"/>
        </w:rPr>
      </w:pPr>
      <w:r w:rsidRPr="008D4ED0">
        <w:rPr>
          <w:rFonts w:cs="Arial"/>
        </w:rPr>
        <w:t>Tenderers must review this register in full and use it to inform their mobilisation approach, technical methodology, pricing, resource planning, and ongoing contract management commitments.</w:t>
      </w:r>
    </w:p>
    <w:p w:rsidRPr="008D4ED0" w:rsidR="008D4ED0" w:rsidP="00EB144D" w:rsidRDefault="008D4ED0" w14:paraId="2DB1232D" w14:textId="77777777">
      <w:pPr>
        <w:pStyle w:val="Heading1"/>
        <w:numPr>
          <w:ilvl w:val="0"/>
          <w:numId w:val="0"/>
        </w:numPr>
        <w:ind w:left="432" w:hanging="432"/>
      </w:pPr>
      <w:r w:rsidRPr="008D4ED0">
        <w:t>3. Notes for Tenderers</w:t>
      </w:r>
    </w:p>
    <w:p w:rsidRPr="008D4ED0" w:rsidR="008D4ED0" w:rsidP="008D4ED0" w:rsidRDefault="008D4ED0" w14:paraId="7F9F3C3A" w14:textId="77777777">
      <w:pPr>
        <w:jc w:val="left"/>
        <w:rPr>
          <w:rFonts w:cs="Arial"/>
        </w:rPr>
      </w:pPr>
      <w:r w:rsidRPr="008D4ED0">
        <w:rPr>
          <w:rFonts w:cs="Arial"/>
        </w:rPr>
        <w:t>• Only active operational schemes are included within the asset register.</w:t>
      </w:r>
    </w:p>
    <w:p w:rsidRPr="008D4ED0" w:rsidR="008D4ED0" w:rsidP="008D4ED0" w:rsidRDefault="008D4ED0" w14:paraId="1AD676D5" w14:textId="77777777">
      <w:pPr>
        <w:jc w:val="left"/>
        <w:rPr>
          <w:rFonts w:cs="Arial"/>
        </w:rPr>
      </w:pPr>
      <w:r w:rsidRPr="008D4ED0">
        <w:rPr>
          <w:rFonts w:cs="Arial"/>
        </w:rPr>
        <w:t>• Decommissioned or inactive systems have been removed.</w:t>
      </w:r>
    </w:p>
    <w:p w:rsidRPr="008D4ED0" w:rsidR="008D4ED0" w:rsidP="008D4ED0" w:rsidRDefault="008D4ED0" w14:paraId="3099834D" w14:textId="77777777">
      <w:pPr>
        <w:jc w:val="left"/>
        <w:rPr>
          <w:rFonts w:cs="Arial"/>
        </w:rPr>
      </w:pPr>
      <w:r w:rsidRPr="008D4ED0">
        <w:rPr>
          <w:rFonts w:cs="Arial"/>
        </w:rPr>
        <w:t>• Some schemes may contain hybrid arrangements or mixed legacy/modern components.</w:t>
      </w:r>
    </w:p>
    <w:p w:rsidRPr="008D4ED0" w:rsidR="008D4ED0" w:rsidP="008D4ED0" w:rsidRDefault="008D4ED0" w14:paraId="0C4EE41D" w14:textId="77777777">
      <w:pPr>
        <w:jc w:val="left"/>
        <w:rPr>
          <w:rFonts w:cs="Arial"/>
        </w:rPr>
      </w:pPr>
      <w:r w:rsidRPr="008D4ED0">
        <w:rPr>
          <w:rFonts w:cs="Arial"/>
        </w:rPr>
        <w:t>• Aster may add or remove schemes during the contract term to reflect operational requirements.</w:t>
      </w:r>
    </w:p>
    <w:p w:rsidRPr="00716BFE" w:rsidR="006F48A3" w:rsidP="008D4ED0" w:rsidRDefault="008D4ED0" w14:paraId="4991D66B" w14:textId="77777777">
      <w:pPr>
        <w:jc w:val="left"/>
        <w:rPr>
          <w:rFonts w:cs="Arial"/>
        </w:rPr>
      </w:pPr>
      <w:r w:rsidRPr="008D4ED0">
        <w:rPr>
          <w:rFonts w:cs="Arial"/>
        </w:rPr>
        <w:t>• The Contractor must ensure appropriate competence, training, and spares availability for all system types listed in the register.</w:t>
      </w:r>
    </w:p>
    <w:sectPr w:rsidRPr="00716BFE" w:rsidR="006F48A3" w:rsidSect="00313682">
      <w:footerReference w:type="default" r:id="rId11"/>
      <w:pgSz w:w="11906" w:h="16838" w:orient="portrait"/>
      <w:pgMar w:top="1440" w:right="1440" w:bottom="1440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144D" w:rsidP="001C3F38" w:rsidRDefault="00EB144D" w14:paraId="7F9273CC" w14:textId="77777777">
      <w:pPr>
        <w:spacing w:after="0"/>
      </w:pPr>
      <w:r>
        <w:separator/>
      </w:r>
    </w:p>
  </w:endnote>
  <w:endnote w:type="continuationSeparator" w:id="0">
    <w:p w:rsidR="00EB144D" w:rsidP="001C3F38" w:rsidRDefault="00EB144D" w14:paraId="09C6896E" w14:textId="77777777">
      <w:pPr>
        <w:spacing w:after="0"/>
      </w:pPr>
      <w:r>
        <w:continuationSeparator/>
      </w:r>
    </w:p>
  </w:endnote>
  <w:endnote w:type="continuationNotice" w:id="1">
    <w:p w:rsidR="00EB144D" w:rsidRDefault="00EB144D" w14:paraId="4230CD6B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AD04ADB" w:rsidTr="3AD04ADB" w14:paraId="7A963B6B" w14:textId="77777777">
      <w:trPr>
        <w:trHeight w:val="300"/>
      </w:trPr>
      <w:tc>
        <w:tcPr>
          <w:tcW w:w="3005" w:type="dxa"/>
        </w:tcPr>
        <w:p w:rsidR="3AD04ADB" w:rsidP="3AD04ADB" w:rsidRDefault="3AD04ADB" w14:paraId="30608C5A" w14:textId="77777777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:rsidR="3AD04ADB" w:rsidP="3AD04ADB" w:rsidRDefault="3AD04ADB" w14:paraId="02F5237A" w14:textId="77777777">
          <w:pPr>
            <w:pStyle w:val="Header"/>
            <w:jc w:val="center"/>
          </w:pPr>
        </w:p>
      </w:tc>
      <w:tc>
        <w:tcPr>
          <w:tcW w:w="3005" w:type="dxa"/>
        </w:tcPr>
        <w:p w:rsidR="3AD04ADB" w:rsidP="3AD04ADB" w:rsidRDefault="3AD04ADB" w14:paraId="115EBD70" w14:textId="77777777">
          <w:pPr>
            <w:pStyle w:val="Header"/>
            <w:ind w:right="-115"/>
            <w:jc w:val="right"/>
          </w:pPr>
        </w:p>
      </w:tc>
    </w:tr>
  </w:tbl>
  <w:p w:rsidR="3AD04ADB" w:rsidP="3AD04ADB" w:rsidRDefault="3AD04ADB" w14:paraId="70725E8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144D" w:rsidP="001C3F38" w:rsidRDefault="00EB144D" w14:paraId="67F4863F" w14:textId="77777777">
      <w:pPr>
        <w:spacing w:after="0"/>
      </w:pPr>
      <w:r>
        <w:separator/>
      </w:r>
    </w:p>
  </w:footnote>
  <w:footnote w:type="continuationSeparator" w:id="0">
    <w:p w:rsidR="00EB144D" w:rsidP="001C3F38" w:rsidRDefault="00EB144D" w14:paraId="62C6B69E" w14:textId="77777777">
      <w:pPr>
        <w:spacing w:after="0"/>
      </w:pPr>
      <w:r>
        <w:continuationSeparator/>
      </w:r>
    </w:p>
  </w:footnote>
  <w:footnote w:type="continuationNotice" w:id="1">
    <w:p w:rsidR="00EB144D" w:rsidRDefault="00EB144D" w14:paraId="72C4846E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25D"/>
    <w:multiLevelType w:val="multilevel"/>
    <w:tmpl w:val="4296D0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E640D4"/>
    <w:multiLevelType w:val="multilevel"/>
    <w:tmpl w:val="7486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F8F1E88"/>
    <w:multiLevelType w:val="multilevel"/>
    <w:tmpl w:val="F63CE4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F83443"/>
    <w:multiLevelType w:val="multilevel"/>
    <w:tmpl w:val="E05CA506"/>
    <w:lvl w:ilvl="0">
      <w:start w:val="1"/>
      <w:numFmt w:val="decimal"/>
      <w:pStyle w:val="01-Level1-BB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pStyle w:val="01-Level2-BB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01-Level3-BB"/>
      <w:lvlText w:val="%1.%2.%3"/>
      <w:lvlJc w:val="left"/>
      <w:pPr>
        <w:tabs>
          <w:tab w:val="num" w:pos="2880"/>
        </w:tabs>
        <w:ind w:left="2880" w:hanging="1440"/>
      </w:pPr>
      <w:rPr>
        <w:rFonts w:hint="default"/>
        <w:b w:val="0"/>
        <w:i w:val="0"/>
      </w:rPr>
    </w:lvl>
    <w:lvl w:ilvl="3">
      <w:start w:val="1"/>
      <w:numFmt w:val="decimal"/>
      <w:pStyle w:val="01-Level4-BB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 w:val="0"/>
        <w:i w:val="0"/>
      </w:rPr>
    </w:lvl>
    <w:lvl w:ilvl="4">
      <w:start w:val="1"/>
      <w:numFmt w:val="decimal"/>
      <w:pStyle w:val="01-Level5-BB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17AA0CC8"/>
    <w:multiLevelType w:val="hybridMultilevel"/>
    <w:tmpl w:val="F66057F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83802"/>
    <w:multiLevelType w:val="multilevel"/>
    <w:tmpl w:val="8F9CDB7C"/>
    <w:lvl w:ilvl="0">
      <w:start w:val="1"/>
      <w:numFmt w:val="decimal"/>
      <w:pStyle w:val="Heading1"/>
      <w:lvlText w:val="%1"/>
      <w:lvlJc w:val="left"/>
      <w:pPr>
        <w:ind w:left="1850" w:hanging="432"/>
      </w:pPr>
    </w:lvl>
    <w:lvl w:ilvl="1">
      <w:start w:val="1"/>
      <w:numFmt w:val="decimal"/>
      <w:pStyle w:val="Heading2"/>
      <w:lvlText w:val="%1.%2"/>
      <w:lvlJc w:val="left"/>
      <w:pPr>
        <w:ind w:left="3554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  <w:rPr>
        <w:rFonts w:hint="default" w:asciiTheme="minorHAnsi" w:hAnsiTheme="minorHAnsi" w:cstheme="minorHAnsi"/>
        <w:b/>
        <w:bCs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1E76296"/>
    <w:multiLevelType w:val="multilevel"/>
    <w:tmpl w:val="9ECC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27757E44"/>
    <w:multiLevelType w:val="multilevel"/>
    <w:tmpl w:val="A7AE5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9F67219"/>
    <w:multiLevelType w:val="multilevel"/>
    <w:tmpl w:val="D42C1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AA256B0"/>
    <w:multiLevelType w:val="hybridMultilevel"/>
    <w:tmpl w:val="E8882E9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62744F8"/>
    <w:multiLevelType w:val="hybridMultilevel"/>
    <w:tmpl w:val="59DCC9C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3226A"/>
    <w:multiLevelType w:val="multilevel"/>
    <w:tmpl w:val="EAB498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1B05B4"/>
    <w:multiLevelType w:val="hybridMultilevel"/>
    <w:tmpl w:val="D68A00AE"/>
    <w:lvl w:ilvl="0" w:tplc="0809000F">
      <w:start w:val="1"/>
      <w:numFmt w:val="bullet"/>
      <w:pStyle w:val="Level4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DBA3799"/>
    <w:multiLevelType w:val="multilevel"/>
    <w:tmpl w:val="301E77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1C069A"/>
    <w:multiLevelType w:val="multilevel"/>
    <w:tmpl w:val="0254B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42AE4497"/>
    <w:multiLevelType w:val="hybridMultilevel"/>
    <w:tmpl w:val="323EFE4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9AC38D7"/>
    <w:multiLevelType w:val="hybridMultilevel"/>
    <w:tmpl w:val="99C0E95C"/>
    <w:lvl w:ilvl="0" w:tplc="09009B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B68BA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4AE1B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3C49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C03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7438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58E2B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EC93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64615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1074861"/>
    <w:multiLevelType w:val="multilevel"/>
    <w:tmpl w:val="08C4A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57274A1D"/>
    <w:multiLevelType w:val="multilevel"/>
    <w:tmpl w:val="060441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28675C"/>
    <w:multiLevelType w:val="multilevel"/>
    <w:tmpl w:val="F8FA3A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FF4650"/>
    <w:multiLevelType w:val="multilevel"/>
    <w:tmpl w:val="51FE00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951F21"/>
    <w:multiLevelType w:val="multilevel"/>
    <w:tmpl w:val="BBD45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48E699B"/>
    <w:multiLevelType w:val="multilevel"/>
    <w:tmpl w:val="72AEFF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9064DC"/>
    <w:multiLevelType w:val="multilevel"/>
    <w:tmpl w:val="3A20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6B27054D"/>
    <w:multiLevelType w:val="multilevel"/>
    <w:tmpl w:val="20CA652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887DC5"/>
    <w:multiLevelType w:val="multilevel"/>
    <w:tmpl w:val="A0765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AE2193"/>
    <w:multiLevelType w:val="multilevel"/>
    <w:tmpl w:val="572A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78EF4509"/>
    <w:multiLevelType w:val="multilevel"/>
    <w:tmpl w:val="49B8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7FE707B9"/>
    <w:multiLevelType w:val="hybridMultilevel"/>
    <w:tmpl w:val="D3D89C3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411703">
    <w:abstractNumId w:val="16"/>
  </w:num>
  <w:num w:numId="2" w16cid:durableId="867524549">
    <w:abstractNumId w:val="5"/>
  </w:num>
  <w:num w:numId="3" w16cid:durableId="1845392686">
    <w:abstractNumId w:val="12"/>
  </w:num>
  <w:num w:numId="4" w16cid:durableId="1981958136">
    <w:abstractNumId w:val="10"/>
  </w:num>
  <w:num w:numId="5" w16cid:durableId="255674986">
    <w:abstractNumId w:val="28"/>
  </w:num>
  <w:num w:numId="6" w16cid:durableId="1883977201">
    <w:abstractNumId w:val="4"/>
  </w:num>
  <w:num w:numId="7" w16cid:durableId="1089735320">
    <w:abstractNumId w:val="3"/>
  </w:num>
  <w:num w:numId="8" w16cid:durableId="1187716176">
    <w:abstractNumId w:val="23"/>
  </w:num>
  <w:num w:numId="9" w16cid:durableId="753746930">
    <w:abstractNumId w:val="7"/>
  </w:num>
  <w:num w:numId="10" w16cid:durableId="1493641038">
    <w:abstractNumId w:val="17"/>
  </w:num>
  <w:num w:numId="11" w16cid:durableId="1684698011">
    <w:abstractNumId w:val="15"/>
  </w:num>
  <w:num w:numId="12" w16cid:durableId="2038847985">
    <w:abstractNumId w:val="6"/>
  </w:num>
  <w:num w:numId="13" w16cid:durableId="1713113249">
    <w:abstractNumId w:val="9"/>
  </w:num>
  <w:num w:numId="14" w16cid:durableId="1467164877">
    <w:abstractNumId w:val="26"/>
  </w:num>
  <w:num w:numId="15" w16cid:durableId="1801607745">
    <w:abstractNumId w:val="27"/>
  </w:num>
  <w:num w:numId="16" w16cid:durableId="1070274583">
    <w:abstractNumId w:val="14"/>
  </w:num>
  <w:num w:numId="17" w16cid:durableId="1386754024">
    <w:abstractNumId w:val="21"/>
  </w:num>
  <w:num w:numId="18" w16cid:durableId="374276564">
    <w:abstractNumId w:val="1"/>
  </w:num>
  <w:num w:numId="19" w16cid:durableId="2145924548">
    <w:abstractNumId w:val="8"/>
  </w:num>
  <w:num w:numId="20" w16cid:durableId="1462377775">
    <w:abstractNumId w:val="25"/>
  </w:num>
  <w:num w:numId="21" w16cid:durableId="2088989856">
    <w:abstractNumId w:val="19"/>
  </w:num>
  <w:num w:numId="22" w16cid:durableId="48119981">
    <w:abstractNumId w:val="22"/>
  </w:num>
  <w:num w:numId="23" w16cid:durableId="1768312394">
    <w:abstractNumId w:val="20"/>
  </w:num>
  <w:num w:numId="24" w16cid:durableId="1600261734">
    <w:abstractNumId w:val="13"/>
  </w:num>
  <w:num w:numId="25" w16cid:durableId="482701478">
    <w:abstractNumId w:val="2"/>
  </w:num>
  <w:num w:numId="26" w16cid:durableId="999770590">
    <w:abstractNumId w:val="18"/>
  </w:num>
  <w:num w:numId="27" w16cid:durableId="1346248493">
    <w:abstractNumId w:val="0"/>
  </w:num>
  <w:num w:numId="28" w16cid:durableId="97801937">
    <w:abstractNumId w:val="11"/>
  </w:num>
  <w:num w:numId="29" w16cid:durableId="1877422422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44D"/>
    <w:rsid w:val="00006593"/>
    <w:rsid w:val="00010593"/>
    <w:rsid w:val="00010C33"/>
    <w:rsid w:val="00015FA7"/>
    <w:rsid w:val="00016C5E"/>
    <w:rsid w:val="00024987"/>
    <w:rsid w:val="000252D8"/>
    <w:rsid w:val="00026883"/>
    <w:rsid w:val="000319CD"/>
    <w:rsid w:val="000407E6"/>
    <w:rsid w:val="00043460"/>
    <w:rsid w:val="00043938"/>
    <w:rsid w:val="00050030"/>
    <w:rsid w:val="00051725"/>
    <w:rsid w:val="00055398"/>
    <w:rsid w:val="0005E7EF"/>
    <w:rsid w:val="00067657"/>
    <w:rsid w:val="0007121E"/>
    <w:rsid w:val="00073AF9"/>
    <w:rsid w:val="0007435C"/>
    <w:rsid w:val="00075C08"/>
    <w:rsid w:val="0007665C"/>
    <w:rsid w:val="00080496"/>
    <w:rsid w:val="00084BD8"/>
    <w:rsid w:val="00084F73"/>
    <w:rsid w:val="00085F6F"/>
    <w:rsid w:val="0009066E"/>
    <w:rsid w:val="00096734"/>
    <w:rsid w:val="00097B48"/>
    <w:rsid w:val="000A1CB5"/>
    <w:rsid w:val="000A44D3"/>
    <w:rsid w:val="000A52AB"/>
    <w:rsid w:val="000A5BBB"/>
    <w:rsid w:val="000A5F0D"/>
    <w:rsid w:val="000A61D6"/>
    <w:rsid w:val="000B02EF"/>
    <w:rsid w:val="000B2351"/>
    <w:rsid w:val="000B3621"/>
    <w:rsid w:val="000B3F5F"/>
    <w:rsid w:val="000D1FCE"/>
    <w:rsid w:val="000D20A3"/>
    <w:rsid w:val="000E208E"/>
    <w:rsid w:val="000E3774"/>
    <w:rsid w:val="000F06EB"/>
    <w:rsid w:val="000F1FD1"/>
    <w:rsid w:val="001003FE"/>
    <w:rsid w:val="0010413E"/>
    <w:rsid w:val="00106C8F"/>
    <w:rsid w:val="00110AB0"/>
    <w:rsid w:val="0011287F"/>
    <w:rsid w:val="001250EF"/>
    <w:rsid w:val="001257C2"/>
    <w:rsid w:val="001320FC"/>
    <w:rsid w:val="001358EA"/>
    <w:rsid w:val="001372A9"/>
    <w:rsid w:val="00137F21"/>
    <w:rsid w:val="00141147"/>
    <w:rsid w:val="001434EE"/>
    <w:rsid w:val="001453AF"/>
    <w:rsid w:val="00145630"/>
    <w:rsid w:val="0014571B"/>
    <w:rsid w:val="0014769A"/>
    <w:rsid w:val="00152FCE"/>
    <w:rsid w:val="00154CC3"/>
    <w:rsid w:val="001562C3"/>
    <w:rsid w:val="001625E0"/>
    <w:rsid w:val="001743D8"/>
    <w:rsid w:val="00176B2C"/>
    <w:rsid w:val="00180AF5"/>
    <w:rsid w:val="00182B13"/>
    <w:rsid w:val="001910B2"/>
    <w:rsid w:val="00196951"/>
    <w:rsid w:val="001A2324"/>
    <w:rsid w:val="001A33CA"/>
    <w:rsid w:val="001A3440"/>
    <w:rsid w:val="001A5588"/>
    <w:rsid w:val="001B2D1C"/>
    <w:rsid w:val="001B3A1C"/>
    <w:rsid w:val="001B6FD9"/>
    <w:rsid w:val="001C2008"/>
    <w:rsid w:val="001C3F38"/>
    <w:rsid w:val="001C58A3"/>
    <w:rsid w:val="001C6229"/>
    <w:rsid w:val="001D1786"/>
    <w:rsid w:val="001D2583"/>
    <w:rsid w:val="001D31CA"/>
    <w:rsid w:val="001D7441"/>
    <w:rsid w:val="001E189F"/>
    <w:rsid w:val="001E4946"/>
    <w:rsid w:val="001F1CF0"/>
    <w:rsid w:val="001F3E56"/>
    <w:rsid w:val="00201D15"/>
    <w:rsid w:val="00202984"/>
    <w:rsid w:val="00207592"/>
    <w:rsid w:val="002078D9"/>
    <w:rsid w:val="00211E1E"/>
    <w:rsid w:val="0021203E"/>
    <w:rsid w:val="002129DE"/>
    <w:rsid w:val="00213EBA"/>
    <w:rsid w:val="00216CDD"/>
    <w:rsid w:val="00221D2D"/>
    <w:rsid w:val="00222DBA"/>
    <w:rsid w:val="002337CC"/>
    <w:rsid w:val="00233D2B"/>
    <w:rsid w:val="0023530A"/>
    <w:rsid w:val="002358B2"/>
    <w:rsid w:val="0024080F"/>
    <w:rsid w:val="002425F6"/>
    <w:rsid w:val="00244570"/>
    <w:rsid w:val="00245A87"/>
    <w:rsid w:val="00246C1D"/>
    <w:rsid w:val="00247425"/>
    <w:rsid w:val="00254633"/>
    <w:rsid w:val="00260228"/>
    <w:rsid w:val="002612A5"/>
    <w:rsid w:val="002618EA"/>
    <w:rsid w:val="00262189"/>
    <w:rsid w:val="00264145"/>
    <w:rsid w:val="00266A91"/>
    <w:rsid w:val="0027131D"/>
    <w:rsid w:val="00272A89"/>
    <w:rsid w:val="00276C43"/>
    <w:rsid w:val="00277493"/>
    <w:rsid w:val="00286906"/>
    <w:rsid w:val="00287710"/>
    <w:rsid w:val="002920AB"/>
    <w:rsid w:val="002A31D0"/>
    <w:rsid w:val="002A3CE7"/>
    <w:rsid w:val="002A4309"/>
    <w:rsid w:val="002A69EA"/>
    <w:rsid w:val="002A7C44"/>
    <w:rsid w:val="002B2264"/>
    <w:rsid w:val="002B2495"/>
    <w:rsid w:val="002B3449"/>
    <w:rsid w:val="002B7A17"/>
    <w:rsid w:val="002C124E"/>
    <w:rsid w:val="002C35D4"/>
    <w:rsid w:val="002C413F"/>
    <w:rsid w:val="002C7C11"/>
    <w:rsid w:val="002D22E9"/>
    <w:rsid w:val="002D36F1"/>
    <w:rsid w:val="002D56DC"/>
    <w:rsid w:val="002D6490"/>
    <w:rsid w:val="002F0079"/>
    <w:rsid w:val="002F3414"/>
    <w:rsid w:val="00313682"/>
    <w:rsid w:val="003217D2"/>
    <w:rsid w:val="00330D2C"/>
    <w:rsid w:val="003311A4"/>
    <w:rsid w:val="00332C57"/>
    <w:rsid w:val="003359C2"/>
    <w:rsid w:val="00335E84"/>
    <w:rsid w:val="00340115"/>
    <w:rsid w:val="00341F6C"/>
    <w:rsid w:val="00343B06"/>
    <w:rsid w:val="00351230"/>
    <w:rsid w:val="00355507"/>
    <w:rsid w:val="00355FD9"/>
    <w:rsid w:val="0035704D"/>
    <w:rsid w:val="00357BAA"/>
    <w:rsid w:val="00363E38"/>
    <w:rsid w:val="00371094"/>
    <w:rsid w:val="003742EA"/>
    <w:rsid w:val="0038267E"/>
    <w:rsid w:val="00394CE0"/>
    <w:rsid w:val="00397A23"/>
    <w:rsid w:val="003A098B"/>
    <w:rsid w:val="003A6B24"/>
    <w:rsid w:val="003B5043"/>
    <w:rsid w:val="003B742A"/>
    <w:rsid w:val="003C07F9"/>
    <w:rsid w:val="003C4A27"/>
    <w:rsid w:val="003D12DD"/>
    <w:rsid w:val="003D2951"/>
    <w:rsid w:val="003D3800"/>
    <w:rsid w:val="003D40DF"/>
    <w:rsid w:val="003D53E6"/>
    <w:rsid w:val="003F188D"/>
    <w:rsid w:val="003F2502"/>
    <w:rsid w:val="003F2A23"/>
    <w:rsid w:val="003F5E9A"/>
    <w:rsid w:val="003F5FBC"/>
    <w:rsid w:val="003F760B"/>
    <w:rsid w:val="004038AB"/>
    <w:rsid w:val="00404EB6"/>
    <w:rsid w:val="00411771"/>
    <w:rsid w:val="00413CFD"/>
    <w:rsid w:val="00416B1A"/>
    <w:rsid w:val="00421FDF"/>
    <w:rsid w:val="00422D3B"/>
    <w:rsid w:val="004238D0"/>
    <w:rsid w:val="00424B11"/>
    <w:rsid w:val="00431D87"/>
    <w:rsid w:val="00433384"/>
    <w:rsid w:val="00445AFE"/>
    <w:rsid w:val="004501C2"/>
    <w:rsid w:val="00450DAD"/>
    <w:rsid w:val="0045299B"/>
    <w:rsid w:val="00454FAD"/>
    <w:rsid w:val="00457DC9"/>
    <w:rsid w:val="00460348"/>
    <w:rsid w:val="0046509B"/>
    <w:rsid w:val="00466486"/>
    <w:rsid w:val="0046783E"/>
    <w:rsid w:val="00467F2F"/>
    <w:rsid w:val="004712A7"/>
    <w:rsid w:val="00471FCF"/>
    <w:rsid w:val="00475026"/>
    <w:rsid w:val="004779A8"/>
    <w:rsid w:val="0048717B"/>
    <w:rsid w:val="004918DC"/>
    <w:rsid w:val="004962EB"/>
    <w:rsid w:val="004A1D93"/>
    <w:rsid w:val="004A62F0"/>
    <w:rsid w:val="004A68C6"/>
    <w:rsid w:val="004A7572"/>
    <w:rsid w:val="004B142C"/>
    <w:rsid w:val="004B436B"/>
    <w:rsid w:val="004B5535"/>
    <w:rsid w:val="004C2236"/>
    <w:rsid w:val="004C414F"/>
    <w:rsid w:val="004C54CF"/>
    <w:rsid w:val="004C63B5"/>
    <w:rsid w:val="004C7463"/>
    <w:rsid w:val="004C7F24"/>
    <w:rsid w:val="004D0AE9"/>
    <w:rsid w:val="004D1AB5"/>
    <w:rsid w:val="004D36EB"/>
    <w:rsid w:val="004D6644"/>
    <w:rsid w:val="004E051F"/>
    <w:rsid w:val="004E0C1F"/>
    <w:rsid w:val="004E1994"/>
    <w:rsid w:val="004E3570"/>
    <w:rsid w:val="004E786E"/>
    <w:rsid w:val="004F3635"/>
    <w:rsid w:val="00501A57"/>
    <w:rsid w:val="005044FE"/>
    <w:rsid w:val="00513B10"/>
    <w:rsid w:val="005209A3"/>
    <w:rsid w:val="0053070C"/>
    <w:rsid w:val="00532521"/>
    <w:rsid w:val="00534253"/>
    <w:rsid w:val="005439FD"/>
    <w:rsid w:val="00545370"/>
    <w:rsid w:val="00545F98"/>
    <w:rsid w:val="005509BD"/>
    <w:rsid w:val="0055157B"/>
    <w:rsid w:val="00551741"/>
    <w:rsid w:val="005523A3"/>
    <w:rsid w:val="00553E4A"/>
    <w:rsid w:val="00555F1A"/>
    <w:rsid w:val="00555F2E"/>
    <w:rsid w:val="00556107"/>
    <w:rsid w:val="00566C72"/>
    <w:rsid w:val="00567969"/>
    <w:rsid w:val="005725A0"/>
    <w:rsid w:val="005808C2"/>
    <w:rsid w:val="005810D2"/>
    <w:rsid w:val="00584376"/>
    <w:rsid w:val="00587292"/>
    <w:rsid w:val="00592F83"/>
    <w:rsid w:val="00597780"/>
    <w:rsid w:val="00597B76"/>
    <w:rsid w:val="005A1644"/>
    <w:rsid w:val="005A2A70"/>
    <w:rsid w:val="005A307B"/>
    <w:rsid w:val="005B05AB"/>
    <w:rsid w:val="005B0CDC"/>
    <w:rsid w:val="005B7F1F"/>
    <w:rsid w:val="005C0840"/>
    <w:rsid w:val="005C2D65"/>
    <w:rsid w:val="005C7DFD"/>
    <w:rsid w:val="005C7EB9"/>
    <w:rsid w:val="005D2396"/>
    <w:rsid w:val="005D7C90"/>
    <w:rsid w:val="005E231E"/>
    <w:rsid w:val="005E2EC4"/>
    <w:rsid w:val="005E2F57"/>
    <w:rsid w:val="005E5F5D"/>
    <w:rsid w:val="005E67CC"/>
    <w:rsid w:val="005F3632"/>
    <w:rsid w:val="0060007F"/>
    <w:rsid w:val="00602109"/>
    <w:rsid w:val="00605614"/>
    <w:rsid w:val="006064AB"/>
    <w:rsid w:val="00606C43"/>
    <w:rsid w:val="00610C96"/>
    <w:rsid w:val="006121F2"/>
    <w:rsid w:val="0061640C"/>
    <w:rsid w:val="00616B88"/>
    <w:rsid w:val="00627406"/>
    <w:rsid w:val="00627A73"/>
    <w:rsid w:val="006300CC"/>
    <w:rsid w:val="00634E19"/>
    <w:rsid w:val="006352F8"/>
    <w:rsid w:val="00645F8F"/>
    <w:rsid w:val="00651924"/>
    <w:rsid w:val="00656535"/>
    <w:rsid w:val="006579EB"/>
    <w:rsid w:val="00661EF7"/>
    <w:rsid w:val="00673817"/>
    <w:rsid w:val="00674D4D"/>
    <w:rsid w:val="00676146"/>
    <w:rsid w:val="00690B1A"/>
    <w:rsid w:val="00695592"/>
    <w:rsid w:val="006A1494"/>
    <w:rsid w:val="006A7BB9"/>
    <w:rsid w:val="006B1B05"/>
    <w:rsid w:val="006B25F1"/>
    <w:rsid w:val="006C3075"/>
    <w:rsid w:val="006C5B76"/>
    <w:rsid w:val="006D2331"/>
    <w:rsid w:val="006D31C2"/>
    <w:rsid w:val="006D31C7"/>
    <w:rsid w:val="006E0A94"/>
    <w:rsid w:val="006E0E5E"/>
    <w:rsid w:val="006E1D50"/>
    <w:rsid w:val="006E25CE"/>
    <w:rsid w:val="006E71F7"/>
    <w:rsid w:val="006F43EC"/>
    <w:rsid w:val="006F48A3"/>
    <w:rsid w:val="006F766C"/>
    <w:rsid w:val="00704967"/>
    <w:rsid w:val="00707F2F"/>
    <w:rsid w:val="0070CEE8"/>
    <w:rsid w:val="00710819"/>
    <w:rsid w:val="00713A49"/>
    <w:rsid w:val="007158F6"/>
    <w:rsid w:val="00716BFE"/>
    <w:rsid w:val="007172DB"/>
    <w:rsid w:val="0072240A"/>
    <w:rsid w:val="0072278C"/>
    <w:rsid w:val="00727A46"/>
    <w:rsid w:val="0073292D"/>
    <w:rsid w:val="00733B08"/>
    <w:rsid w:val="00735484"/>
    <w:rsid w:val="0073585C"/>
    <w:rsid w:val="00747B63"/>
    <w:rsid w:val="00751D01"/>
    <w:rsid w:val="00751E5F"/>
    <w:rsid w:val="0075219C"/>
    <w:rsid w:val="007639E3"/>
    <w:rsid w:val="0076771B"/>
    <w:rsid w:val="007717FC"/>
    <w:rsid w:val="00771C50"/>
    <w:rsid w:val="00771DE8"/>
    <w:rsid w:val="007A4E8A"/>
    <w:rsid w:val="007A5CFC"/>
    <w:rsid w:val="007A7CDF"/>
    <w:rsid w:val="007B24C4"/>
    <w:rsid w:val="007B6807"/>
    <w:rsid w:val="007C4519"/>
    <w:rsid w:val="007C6276"/>
    <w:rsid w:val="007D04D0"/>
    <w:rsid w:val="007E0967"/>
    <w:rsid w:val="007E2751"/>
    <w:rsid w:val="007E322D"/>
    <w:rsid w:val="007E4A7A"/>
    <w:rsid w:val="007E4F39"/>
    <w:rsid w:val="007F1F7D"/>
    <w:rsid w:val="007F7EB1"/>
    <w:rsid w:val="0080008C"/>
    <w:rsid w:val="00801716"/>
    <w:rsid w:val="00802B92"/>
    <w:rsid w:val="008053B6"/>
    <w:rsid w:val="00810611"/>
    <w:rsid w:val="0081235F"/>
    <w:rsid w:val="00812C0F"/>
    <w:rsid w:val="00814A55"/>
    <w:rsid w:val="008179CA"/>
    <w:rsid w:val="0082559D"/>
    <w:rsid w:val="008306FB"/>
    <w:rsid w:val="00840223"/>
    <w:rsid w:val="0084084E"/>
    <w:rsid w:val="00840CB0"/>
    <w:rsid w:val="00842680"/>
    <w:rsid w:val="00843765"/>
    <w:rsid w:val="00845173"/>
    <w:rsid w:val="008457BF"/>
    <w:rsid w:val="0084669D"/>
    <w:rsid w:val="0085451D"/>
    <w:rsid w:val="0085453D"/>
    <w:rsid w:val="0087271C"/>
    <w:rsid w:val="008765C3"/>
    <w:rsid w:val="00877DB7"/>
    <w:rsid w:val="008939AD"/>
    <w:rsid w:val="00893E45"/>
    <w:rsid w:val="00893E4A"/>
    <w:rsid w:val="0089403A"/>
    <w:rsid w:val="00896E8F"/>
    <w:rsid w:val="00897F45"/>
    <w:rsid w:val="008A0952"/>
    <w:rsid w:val="008A4EAC"/>
    <w:rsid w:val="008A7623"/>
    <w:rsid w:val="008B1308"/>
    <w:rsid w:val="008B1BC6"/>
    <w:rsid w:val="008B23E6"/>
    <w:rsid w:val="008B27C9"/>
    <w:rsid w:val="008BFD9F"/>
    <w:rsid w:val="008C22E6"/>
    <w:rsid w:val="008C3007"/>
    <w:rsid w:val="008C49A6"/>
    <w:rsid w:val="008D4ED0"/>
    <w:rsid w:val="008D7D59"/>
    <w:rsid w:val="008E1B18"/>
    <w:rsid w:val="008E277B"/>
    <w:rsid w:val="008F7A2C"/>
    <w:rsid w:val="009023A8"/>
    <w:rsid w:val="00906938"/>
    <w:rsid w:val="00906EDC"/>
    <w:rsid w:val="009117A7"/>
    <w:rsid w:val="00917082"/>
    <w:rsid w:val="0091729F"/>
    <w:rsid w:val="00920A07"/>
    <w:rsid w:val="00920DC0"/>
    <w:rsid w:val="009234C5"/>
    <w:rsid w:val="00924BD0"/>
    <w:rsid w:val="00927404"/>
    <w:rsid w:val="00932E38"/>
    <w:rsid w:val="0093316B"/>
    <w:rsid w:val="0093432D"/>
    <w:rsid w:val="009401B0"/>
    <w:rsid w:val="0094086B"/>
    <w:rsid w:val="0094139C"/>
    <w:rsid w:val="0095115F"/>
    <w:rsid w:val="00953404"/>
    <w:rsid w:val="00964966"/>
    <w:rsid w:val="00976F4D"/>
    <w:rsid w:val="00977995"/>
    <w:rsid w:val="009838DC"/>
    <w:rsid w:val="009843C4"/>
    <w:rsid w:val="00984DEB"/>
    <w:rsid w:val="00985967"/>
    <w:rsid w:val="00995454"/>
    <w:rsid w:val="00995BB2"/>
    <w:rsid w:val="00997A45"/>
    <w:rsid w:val="00997E50"/>
    <w:rsid w:val="009A06FB"/>
    <w:rsid w:val="009B0671"/>
    <w:rsid w:val="009B762D"/>
    <w:rsid w:val="009D4A6F"/>
    <w:rsid w:val="009D4EE8"/>
    <w:rsid w:val="009E135F"/>
    <w:rsid w:val="009F0F7A"/>
    <w:rsid w:val="009F2D5C"/>
    <w:rsid w:val="009F31B0"/>
    <w:rsid w:val="009F7B6A"/>
    <w:rsid w:val="00A07A98"/>
    <w:rsid w:val="00A110DA"/>
    <w:rsid w:val="00A1114E"/>
    <w:rsid w:val="00A160AF"/>
    <w:rsid w:val="00A1795C"/>
    <w:rsid w:val="00A2429C"/>
    <w:rsid w:val="00A24D29"/>
    <w:rsid w:val="00A2634A"/>
    <w:rsid w:val="00A36E16"/>
    <w:rsid w:val="00A404AD"/>
    <w:rsid w:val="00A42235"/>
    <w:rsid w:val="00A42577"/>
    <w:rsid w:val="00A42D4C"/>
    <w:rsid w:val="00A46E15"/>
    <w:rsid w:val="00A4710C"/>
    <w:rsid w:val="00A6152F"/>
    <w:rsid w:val="00A61F1F"/>
    <w:rsid w:val="00A6432E"/>
    <w:rsid w:val="00A66220"/>
    <w:rsid w:val="00A70A8F"/>
    <w:rsid w:val="00A72E03"/>
    <w:rsid w:val="00A7311E"/>
    <w:rsid w:val="00A73ECF"/>
    <w:rsid w:val="00A82A14"/>
    <w:rsid w:val="00A87FC1"/>
    <w:rsid w:val="00A961C8"/>
    <w:rsid w:val="00AA0B96"/>
    <w:rsid w:val="00AB62BE"/>
    <w:rsid w:val="00AC1140"/>
    <w:rsid w:val="00AC2811"/>
    <w:rsid w:val="00AC3E7E"/>
    <w:rsid w:val="00AC4EBB"/>
    <w:rsid w:val="00AD2B93"/>
    <w:rsid w:val="00AE2E05"/>
    <w:rsid w:val="00AE5BA2"/>
    <w:rsid w:val="00AF0906"/>
    <w:rsid w:val="00AF38A4"/>
    <w:rsid w:val="00B0090E"/>
    <w:rsid w:val="00B01FDB"/>
    <w:rsid w:val="00B0509E"/>
    <w:rsid w:val="00B11B0A"/>
    <w:rsid w:val="00B24B37"/>
    <w:rsid w:val="00B3666D"/>
    <w:rsid w:val="00B36AA7"/>
    <w:rsid w:val="00B4595B"/>
    <w:rsid w:val="00B46657"/>
    <w:rsid w:val="00B543FA"/>
    <w:rsid w:val="00B569E1"/>
    <w:rsid w:val="00B57C4D"/>
    <w:rsid w:val="00B67732"/>
    <w:rsid w:val="00B73D13"/>
    <w:rsid w:val="00B81337"/>
    <w:rsid w:val="00B814F5"/>
    <w:rsid w:val="00B85FE0"/>
    <w:rsid w:val="00B90766"/>
    <w:rsid w:val="00B97378"/>
    <w:rsid w:val="00BA0A5E"/>
    <w:rsid w:val="00BA556B"/>
    <w:rsid w:val="00BD7742"/>
    <w:rsid w:val="00BE0A02"/>
    <w:rsid w:val="00BF3671"/>
    <w:rsid w:val="00C01C10"/>
    <w:rsid w:val="00C03C45"/>
    <w:rsid w:val="00C06FD6"/>
    <w:rsid w:val="00C1107C"/>
    <w:rsid w:val="00C1329E"/>
    <w:rsid w:val="00C22601"/>
    <w:rsid w:val="00C25241"/>
    <w:rsid w:val="00C26DA1"/>
    <w:rsid w:val="00C27591"/>
    <w:rsid w:val="00C32720"/>
    <w:rsid w:val="00C33F1B"/>
    <w:rsid w:val="00C34FF6"/>
    <w:rsid w:val="00C400E1"/>
    <w:rsid w:val="00C45701"/>
    <w:rsid w:val="00C51D47"/>
    <w:rsid w:val="00C52B28"/>
    <w:rsid w:val="00C5307D"/>
    <w:rsid w:val="00C6297F"/>
    <w:rsid w:val="00C65E43"/>
    <w:rsid w:val="00C65F3B"/>
    <w:rsid w:val="00C66B2B"/>
    <w:rsid w:val="00C705CB"/>
    <w:rsid w:val="00C7195D"/>
    <w:rsid w:val="00C7258C"/>
    <w:rsid w:val="00C73E3B"/>
    <w:rsid w:val="00C77C6B"/>
    <w:rsid w:val="00C82E32"/>
    <w:rsid w:val="00C84F4E"/>
    <w:rsid w:val="00C85043"/>
    <w:rsid w:val="00C87B74"/>
    <w:rsid w:val="00C8C805"/>
    <w:rsid w:val="00C92C92"/>
    <w:rsid w:val="00C94581"/>
    <w:rsid w:val="00C95258"/>
    <w:rsid w:val="00CA04A5"/>
    <w:rsid w:val="00CA12A7"/>
    <w:rsid w:val="00CA2862"/>
    <w:rsid w:val="00CA68B0"/>
    <w:rsid w:val="00CB0A72"/>
    <w:rsid w:val="00CB7D04"/>
    <w:rsid w:val="00CC16BE"/>
    <w:rsid w:val="00CC7560"/>
    <w:rsid w:val="00CC7A5A"/>
    <w:rsid w:val="00CD0D97"/>
    <w:rsid w:val="00CD0FAB"/>
    <w:rsid w:val="00CD1FBC"/>
    <w:rsid w:val="00CD3495"/>
    <w:rsid w:val="00CD3CAE"/>
    <w:rsid w:val="00CD47F6"/>
    <w:rsid w:val="00CE7D12"/>
    <w:rsid w:val="00CF6BF9"/>
    <w:rsid w:val="00D06C48"/>
    <w:rsid w:val="00D074AB"/>
    <w:rsid w:val="00D12BFC"/>
    <w:rsid w:val="00D20169"/>
    <w:rsid w:val="00D27F46"/>
    <w:rsid w:val="00D34CB1"/>
    <w:rsid w:val="00D35032"/>
    <w:rsid w:val="00D35E13"/>
    <w:rsid w:val="00D36B19"/>
    <w:rsid w:val="00D37AC7"/>
    <w:rsid w:val="00D4237F"/>
    <w:rsid w:val="00D474C6"/>
    <w:rsid w:val="00D579CF"/>
    <w:rsid w:val="00D70E0C"/>
    <w:rsid w:val="00D71685"/>
    <w:rsid w:val="00D76EF8"/>
    <w:rsid w:val="00D77B87"/>
    <w:rsid w:val="00D824F9"/>
    <w:rsid w:val="00D86CB3"/>
    <w:rsid w:val="00D93F62"/>
    <w:rsid w:val="00D966F2"/>
    <w:rsid w:val="00D97C48"/>
    <w:rsid w:val="00DA6650"/>
    <w:rsid w:val="00DB48F6"/>
    <w:rsid w:val="00DB5657"/>
    <w:rsid w:val="00DB6C61"/>
    <w:rsid w:val="00DC1C3C"/>
    <w:rsid w:val="00DC553C"/>
    <w:rsid w:val="00DC5A29"/>
    <w:rsid w:val="00DC6B39"/>
    <w:rsid w:val="00DC7F51"/>
    <w:rsid w:val="00DD0149"/>
    <w:rsid w:val="00DD559C"/>
    <w:rsid w:val="00DE4DE3"/>
    <w:rsid w:val="00DE5CAE"/>
    <w:rsid w:val="00DF3147"/>
    <w:rsid w:val="00DF5223"/>
    <w:rsid w:val="00DF526E"/>
    <w:rsid w:val="00DF6ABD"/>
    <w:rsid w:val="00E003BD"/>
    <w:rsid w:val="00E00CAB"/>
    <w:rsid w:val="00E054AE"/>
    <w:rsid w:val="00E11CC7"/>
    <w:rsid w:val="00E14499"/>
    <w:rsid w:val="00E153AC"/>
    <w:rsid w:val="00E20AD5"/>
    <w:rsid w:val="00E37260"/>
    <w:rsid w:val="00E412F8"/>
    <w:rsid w:val="00E44BF2"/>
    <w:rsid w:val="00E45B10"/>
    <w:rsid w:val="00E518C0"/>
    <w:rsid w:val="00E52B6E"/>
    <w:rsid w:val="00E52E3E"/>
    <w:rsid w:val="00E55274"/>
    <w:rsid w:val="00E55318"/>
    <w:rsid w:val="00E766D6"/>
    <w:rsid w:val="00E846CF"/>
    <w:rsid w:val="00E918A3"/>
    <w:rsid w:val="00E92F14"/>
    <w:rsid w:val="00E9383F"/>
    <w:rsid w:val="00EA451D"/>
    <w:rsid w:val="00EA64FE"/>
    <w:rsid w:val="00EB0F5E"/>
    <w:rsid w:val="00EB144D"/>
    <w:rsid w:val="00EB3AC3"/>
    <w:rsid w:val="00EB4599"/>
    <w:rsid w:val="00EC1FCE"/>
    <w:rsid w:val="00ED1430"/>
    <w:rsid w:val="00ED1FAC"/>
    <w:rsid w:val="00ED5815"/>
    <w:rsid w:val="00ED66C1"/>
    <w:rsid w:val="00EF03F3"/>
    <w:rsid w:val="00EF34F8"/>
    <w:rsid w:val="00EF6B20"/>
    <w:rsid w:val="00F00736"/>
    <w:rsid w:val="00F00E7D"/>
    <w:rsid w:val="00F0208D"/>
    <w:rsid w:val="00F0492F"/>
    <w:rsid w:val="00F05FF6"/>
    <w:rsid w:val="00F07F33"/>
    <w:rsid w:val="00F129F0"/>
    <w:rsid w:val="00F130A3"/>
    <w:rsid w:val="00F1394E"/>
    <w:rsid w:val="00F15DD1"/>
    <w:rsid w:val="00F24A32"/>
    <w:rsid w:val="00F34D77"/>
    <w:rsid w:val="00F37D39"/>
    <w:rsid w:val="00F4184B"/>
    <w:rsid w:val="00F42401"/>
    <w:rsid w:val="00F472E5"/>
    <w:rsid w:val="00F539DE"/>
    <w:rsid w:val="00F61A4E"/>
    <w:rsid w:val="00F64C49"/>
    <w:rsid w:val="00F74D68"/>
    <w:rsid w:val="00F800DB"/>
    <w:rsid w:val="00F82E74"/>
    <w:rsid w:val="00F83472"/>
    <w:rsid w:val="00F83C2C"/>
    <w:rsid w:val="00F8648D"/>
    <w:rsid w:val="00F90A88"/>
    <w:rsid w:val="00F916C5"/>
    <w:rsid w:val="00F91AC0"/>
    <w:rsid w:val="00F91DEF"/>
    <w:rsid w:val="00F95D6C"/>
    <w:rsid w:val="00F97071"/>
    <w:rsid w:val="00FA05B6"/>
    <w:rsid w:val="00FA1C7F"/>
    <w:rsid w:val="00FA5E49"/>
    <w:rsid w:val="00FD1661"/>
    <w:rsid w:val="00FD25A8"/>
    <w:rsid w:val="00FD5AE4"/>
    <w:rsid w:val="00FE12F1"/>
    <w:rsid w:val="00FE17B7"/>
    <w:rsid w:val="00FE2E1D"/>
    <w:rsid w:val="00FE59B3"/>
    <w:rsid w:val="00FF1589"/>
    <w:rsid w:val="00FF45AB"/>
    <w:rsid w:val="0158069C"/>
    <w:rsid w:val="016EDFFD"/>
    <w:rsid w:val="02033379"/>
    <w:rsid w:val="024E276F"/>
    <w:rsid w:val="0289477E"/>
    <w:rsid w:val="02D381C6"/>
    <w:rsid w:val="030AB05E"/>
    <w:rsid w:val="03238490"/>
    <w:rsid w:val="0358C291"/>
    <w:rsid w:val="0373F2CF"/>
    <w:rsid w:val="037FFECE"/>
    <w:rsid w:val="03A90E85"/>
    <w:rsid w:val="042517DF"/>
    <w:rsid w:val="042CE8E6"/>
    <w:rsid w:val="0518B08D"/>
    <w:rsid w:val="05D95E5A"/>
    <w:rsid w:val="05E9DE3D"/>
    <w:rsid w:val="06237326"/>
    <w:rsid w:val="065AAF34"/>
    <w:rsid w:val="067F19CF"/>
    <w:rsid w:val="06F76511"/>
    <w:rsid w:val="06F83F11"/>
    <w:rsid w:val="08008946"/>
    <w:rsid w:val="0861B568"/>
    <w:rsid w:val="089A0DD8"/>
    <w:rsid w:val="091CB0E9"/>
    <w:rsid w:val="0949E687"/>
    <w:rsid w:val="0979F1E2"/>
    <w:rsid w:val="0993D4A9"/>
    <w:rsid w:val="09F4E45C"/>
    <w:rsid w:val="0A323611"/>
    <w:rsid w:val="0A39B803"/>
    <w:rsid w:val="0AEA179E"/>
    <w:rsid w:val="0AEBAB35"/>
    <w:rsid w:val="0B15C243"/>
    <w:rsid w:val="0B2C7DDC"/>
    <w:rsid w:val="0B48A86A"/>
    <w:rsid w:val="0BB20B04"/>
    <w:rsid w:val="0C4B3CD3"/>
    <w:rsid w:val="0CB192A4"/>
    <w:rsid w:val="0D2264B0"/>
    <w:rsid w:val="0D6148F5"/>
    <w:rsid w:val="0D6A9A2F"/>
    <w:rsid w:val="0EFED2DF"/>
    <w:rsid w:val="0FE93366"/>
    <w:rsid w:val="10C14D82"/>
    <w:rsid w:val="10E38D2B"/>
    <w:rsid w:val="10E5D11A"/>
    <w:rsid w:val="1103C739"/>
    <w:rsid w:val="11CB4D93"/>
    <w:rsid w:val="11E27375"/>
    <w:rsid w:val="11E815E0"/>
    <w:rsid w:val="124723C1"/>
    <w:rsid w:val="12EF0265"/>
    <w:rsid w:val="1313173D"/>
    <w:rsid w:val="13B488A5"/>
    <w:rsid w:val="13DED3E1"/>
    <w:rsid w:val="14222D99"/>
    <w:rsid w:val="14CFC9B5"/>
    <w:rsid w:val="14D8EA70"/>
    <w:rsid w:val="1598BBB6"/>
    <w:rsid w:val="15F42097"/>
    <w:rsid w:val="165271B9"/>
    <w:rsid w:val="1678A227"/>
    <w:rsid w:val="1678C084"/>
    <w:rsid w:val="16D136E8"/>
    <w:rsid w:val="16D4A4E2"/>
    <w:rsid w:val="1707567F"/>
    <w:rsid w:val="18051915"/>
    <w:rsid w:val="181490E5"/>
    <w:rsid w:val="188C37EE"/>
    <w:rsid w:val="18A315D5"/>
    <w:rsid w:val="18BB7604"/>
    <w:rsid w:val="18CD3CB7"/>
    <w:rsid w:val="18D8EB44"/>
    <w:rsid w:val="18FBCDBD"/>
    <w:rsid w:val="19B0B709"/>
    <w:rsid w:val="19F2EB71"/>
    <w:rsid w:val="1A1A2096"/>
    <w:rsid w:val="1A2B5FD9"/>
    <w:rsid w:val="1B4CAFAA"/>
    <w:rsid w:val="1BB9EE9B"/>
    <w:rsid w:val="1BC3AF5E"/>
    <w:rsid w:val="1BC968CC"/>
    <w:rsid w:val="1BF366E3"/>
    <w:rsid w:val="1C6BB448"/>
    <w:rsid w:val="1CBF0807"/>
    <w:rsid w:val="1CF422E4"/>
    <w:rsid w:val="1E9EBBE7"/>
    <w:rsid w:val="1FB7B9CC"/>
    <w:rsid w:val="1FB84AA4"/>
    <w:rsid w:val="20243277"/>
    <w:rsid w:val="2050460E"/>
    <w:rsid w:val="2057DB82"/>
    <w:rsid w:val="21316ABF"/>
    <w:rsid w:val="229CEF49"/>
    <w:rsid w:val="22B8BD91"/>
    <w:rsid w:val="22EE06E6"/>
    <w:rsid w:val="23218BDB"/>
    <w:rsid w:val="232FC34C"/>
    <w:rsid w:val="2350D071"/>
    <w:rsid w:val="23E72357"/>
    <w:rsid w:val="23F6EFE9"/>
    <w:rsid w:val="23FEC503"/>
    <w:rsid w:val="247DBFDE"/>
    <w:rsid w:val="2481E85F"/>
    <w:rsid w:val="24A4F29F"/>
    <w:rsid w:val="255678BC"/>
    <w:rsid w:val="25E2A3B4"/>
    <w:rsid w:val="25ED6435"/>
    <w:rsid w:val="25EFED7C"/>
    <w:rsid w:val="266C9192"/>
    <w:rsid w:val="2755AFC4"/>
    <w:rsid w:val="28088B96"/>
    <w:rsid w:val="2830B16A"/>
    <w:rsid w:val="287494E8"/>
    <w:rsid w:val="28CCBF35"/>
    <w:rsid w:val="2A3708DC"/>
    <w:rsid w:val="2A787160"/>
    <w:rsid w:val="2BAE2DE8"/>
    <w:rsid w:val="2BC29A85"/>
    <w:rsid w:val="2C33EC06"/>
    <w:rsid w:val="2C446A81"/>
    <w:rsid w:val="2CAA6F0E"/>
    <w:rsid w:val="2D382BFA"/>
    <w:rsid w:val="2DD60509"/>
    <w:rsid w:val="2DE4C129"/>
    <w:rsid w:val="2DF6E4BC"/>
    <w:rsid w:val="2E4F607E"/>
    <w:rsid w:val="2E8EE2E1"/>
    <w:rsid w:val="2EA69A32"/>
    <w:rsid w:val="2F3038AE"/>
    <w:rsid w:val="2F803BFA"/>
    <w:rsid w:val="3011C72F"/>
    <w:rsid w:val="301A0C9D"/>
    <w:rsid w:val="301ECFBE"/>
    <w:rsid w:val="306F500E"/>
    <w:rsid w:val="3147375A"/>
    <w:rsid w:val="3191BC21"/>
    <w:rsid w:val="31B8F72C"/>
    <w:rsid w:val="31BDC963"/>
    <w:rsid w:val="32061C53"/>
    <w:rsid w:val="322D5DBD"/>
    <w:rsid w:val="32B30530"/>
    <w:rsid w:val="33652858"/>
    <w:rsid w:val="33C13844"/>
    <w:rsid w:val="33C8B04F"/>
    <w:rsid w:val="33D49DD1"/>
    <w:rsid w:val="33DB8E3D"/>
    <w:rsid w:val="3417040F"/>
    <w:rsid w:val="34B9013C"/>
    <w:rsid w:val="34D2458D"/>
    <w:rsid w:val="3586737B"/>
    <w:rsid w:val="35CB7439"/>
    <w:rsid w:val="35EF7D7E"/>
    <w:rsid w:val="36090636"/>
    <w:rsid w:val="36714EAD"/>
    <w:rsid w:val="367DEFFF"/>
    <w:rsid w:val="36980D86"/>
    <w:rsid w:val="37E09F73"/>
    <w:rsid w:val="380A7DC7"/>
    <w:rsid w:val="385EC538"/>
    <w:rsid w:val="3865822D"/>
    <w:rsid w:val="38903188"/>
    <w:rsid w:val="38B2A67C"/>
    <w:rsid w:val="38F271FB"/>
    <w:rsid w:val="38FFE7E9"/>
    <w:rsid w:val="39A487C0"/>
    <w:rsid w:val="3A300607"/>
    <w:rsid w:val="3A6B9D92"/>
    <w:rsid w:val="3A7AA3D6"/>
    <w:rsid w:val="3A9B0D3A"/>
    <w:rsid w:val="3AD04ADB"/>
    <w:rsid w:val="3B55B04E"/>
    <w:rsid w:val="3B5F02B7"/>
    <w:rsid w:val="3B6E5448"/>
    <w:rsid w:val="3B9EFB3F"/>
    <w:rsid w:val="3CA254CC"/>
    <w:rsid w:val="3CF3BD2B"/>
    <w:rsid w:val="3D02CD10"/>
    <w:rsid w:val="3D2F331A"/>
    <w:rsid w:val="3D7360BB"/>
    <w:rsid w:val="3DECF540"/>
    <w:rsid w:val="3E32C7D7"/>
    <w:rsid w:val="3E4D4ED9"/>
    <w:rsid w:val="3E83E5C9"/>
    <w:rsid w:val="3E85433E"/>
    <w:rsid w:val="3F9F3A9C"/>
    <w:rsid w:val="3FAF8F53"/>
    <w:rsid w:val="405957AB"/>
    <w:rsid w:val="40C54863"/>
    <w:rsid w:val="40E1207B"/>
    <w:rsid w:val="4111B19E"/>
    <w:rsid w:val="416AA2B6"/>
    <w:rsid w:val="419C7767"/>
    <w:rsid w:val="41D3AE7D"/>
    <w:rsid w:val="4256DDC5"/>
    <w:rsid w:val="438C4024"/>
    <w:rsid w:val="43B663A9"/>
    <w:rsid w:val="44C45AC2"/>
    <w:rsid w:val="44DCEEC7"/>
    <w:rsid w:val="44FD47A8"/>
    <w:rsid w:val="455E4131"/>
    <w:rsid w:val="457FBA4F"/>
    <w:rsid w:val="45831038"/>
    <w:rsid w:val="45B09AAD"/>
    <w:rsid w:val="4602D0D8"/>
    <w:rsid w:val="466AAF14"/>
    <w:rsid w:val="4686A7FD"/>
    <w:rsid w:val="468706D7"/>
    <w:rsid w:val="4708E884"/>
    <w:rsid w:val="47214444"/>
    <w:rsid w:val="49129E1C"/>
    <w:rsid w:val="4920E4B1"/>
    <w:rsid w:val="492CA8E2"/>
    <w:rsid w:val="4934B9BB"/>
    <w:rsid w:val="4940FFC5"/>
    <w:rsid w:val="49889029"/>
    <w:rsid w:val="49B39484"/>
    <w:rsid w:val="49FB6B41"/>
    <w:rsid w:val="4A17DCA0"/>
    <w:rsid w:val="4A6912E7"/>
    <w:rsid w:val="4AF59B6A"/>
    <w:rsid w:val="4B8FA3BC"/>
    <w:rsid w:val="4BB4774A"/>
    <w:rsid w:val="4BF43FE9"/>
    <w:rsid w:val="4C30B011"/>
    <w:rsid w:val="4C4D1356"/>
    <w:rsid w:val="4CBB52F8"/>
    <w:rsid w:val="4D12A078"/>
    <w:rsid w:val="4D2B741D"/>
    <w:rsid w:val="4D371BC7"/>
    <w:rsid w:val="4D5EC09B"/>
    <w:rsid w:val="4DB9425E"/>
    <w:rsid w:val="4E2F232A"/>
    <w:rsid w:val="4E9B2C99"/>
    <w:rsid w:val="4EBF163E"/>
    <w:rsid w:val="4F51F542"/>
    <w:rsid w:val="4F7370AB"/>
    <w:rsid w:val="4FA7D381"/>
    <w:rsid w:val="503AAB41"/>
    <w:rsid w:val="504AF08E"/>
    <w:rsid w:val="50871E24"/>
    <w:rsid w:val="50C79A04"/>
    <w:rsid w:val="5114C757"/>
    <w:rsid w:val="5146DED5"/>
    <w:rsid w:val="5147B7ED"/>
    <w:rsid w:val="519D20A3"/>
    <w:rsid w:val="51F97987"/>
    <w:rsid w:val="526AB05C"/>
    <w:rsid w:val="52E3D8F6"/>
    <w:rsid w:val="52EED011"/>
    <w:rsid w:val="53556CA8"/>
    <w:rsid w:val="53B71DC7"/>
    <w:rsid w:val="5461D303"/>
    <w:rsid w:val="54C41E06"/>
    <w:rsid w:val="554CAA23"/>
    <w:rsid w:val="557FF6FC"/>
    <w:rsid w:val="568FAE70"/>
    <w:rsid w:val="56DF4008"/>
    <w:rsid w:val="56F382BD"/>
    <w:rsid w:val="56FF899D"/>
    <w:rsid w:val="57338385"/>
    <w:rsid w:val="57DD3E22"/>
    <w:rsid w:val="58036A91"/>
    <w:rsid w:val="583A5CC3"/>
    <w:rsid w:val="58F6D6CE"/>
    <w:rsid w:val="59155C00"/>
    <w:rsid w:val="5A86BE95"/>
    <w:rsid w:val="5B33682C"/>
    <w:rsid w:val="5B5705AE"/>
    <w:rsid w:val="5B59EEB9"/>
    <w:rsid w:val="5BD52BB6"/>
    <w:rsid w:val="5BE3E72A"/>
    <w:rsid w:val="5C096794"/>
    <w:rsid w:val="5C41A4DA"/>
    <w:rsid w:val="5C50CDF3"/>
    <w:rsid w:val="5C6F409A"/>
    <w:rsid w:val="5C7CE2B2"/>
    <w:rsid w:val="5C9AFA4B"/>
    <w:rsid w:val="5CB75DCB"/>
    <w:rsid w:val="5D37AF32"/>
    <w:rsid w:val="5E2923A3"/>
    <w:rsid w:val="5EC19EDD"/>
    <w:rsid w:val="5FBE9582"/>
    <w:rsid w:val="603559EC"/>
    <w:rsid w:val="6063F8EC"/>
    <w:rsid w:val="60A52F74"/>
    <w:rsid w:val="61ECE14F"/>
    <w:rsid w:val="61FA68EA"/>
    <w:rsid w:val="622B5FFC"/>
    <w:rsid w:val="628D3DE9"/>
    <w:rsid w:val="62BD088F"/>
    <w:rsid w:val="62FC0A29"/>
    <w:rsid w:val="6312A2DD"/>
    <w:rsid w:val="640E3C5F"/>
    <w:rsid w:val="646FA2E5"/>
    <w:rsid w:val="64B56495"/>
    <w:rsid w:val="64D8DC1C"/>
    <w:rsid w:val="64E770DA"/>
    <w:rsid w:val="6513D630"/>
    <w:rsid w:val="657BC379"/>
    <w:rsid w:val="6590C889"/>
    <w:rsid w:val="65A0306E"/>
    <w:rsid w:val="662F87AB"/>
    <w:rsid w:val="6646BA27"/>
    <w:rsid w:val="6700D726"/>
    <w:rsid w:val="691AA99A"/>
    <w:rsid w:val="695022E3"/>
    <w:rsid w:val="695253D3"/>
    <w:rsid w:val="698147BB"/>
    <w:rsid w:val="69870E65"/>
    <w:rsid w:val="69DEA1EC"/>
    <w:rsid w:val="6A213AFB"/>
    <w:rsid w:val="6A446B20"/>
    <w:rsid w:val="6A837A05"/>
    <w:rsid w:val="6A8A13F1"/>
    <w:rsid w:val="6A9C3318"/>
    <w:rsid w:val="6AC977F1"/>
    <w:rsid w:val="6B8A62CD"/>
    <w:rsid w:val="6C34EAFE"/>
    <w:rsid w:val="6C910BDA"/>
    <w:rsid w:val="6CD87E83"/>
    <w:rsid w:val="6CD8F2A4"/>
    <w:rsid w:val="6D5F34B1"/>
    <w:rsid w:val="6DAB1D07"/>
    <w:rsid w:val="6E137E42"/>
    <w:rsid w:val="6EB81684"/>
    <w:rsid w:val="6EBEF1CE"/>
    <w:rsid w:val="6F47CBAC"/>
    <w:rsid w:val="6F9F8ED6"/>
    <w:rsid w:val="6FA5F2C8"/>
    <w:rsid w:val="6FE5E8A5"/>
    <w:rsid w:val="70646C0C"/>
    <w:rsid w:val="710130BD"/>
    <w:rsid w:val="711F628B"/>
    <w:rsid w:val="71286F42"/>
    <w:rsid w:val="714776AE"/>
    <w:rsid w:val="7175276B"/>
    <w:rsid w:val="717952FD"/>
    <w:rsid w:val="720C75CC"/>
    <w:rsid w:val="725B1189"/>
    <w:rsid w:val="72AD91B3"/>
    <w:rsid w:val="73183576"/>
    <w:rsid w:val="7370EF5C"/>
    <w:rsid w:val="73DBD9F5"/>
    <w:rsid w:val="742B5D08"/>
    <w:rsid w:val="74856F69"/>
    <w:rsid w:val="74BC77AC"/>
    <w:rsid w:val="74DBA04E"/>
    <w:rsid w:val="7537CE5A"/>
    <w:rsid w:val="753DFA23"/>
    <w:rsid w:val="755192BF"/>
    <w:rsid w:val="756BCF33"/>
    <w:rsid w:val="75933017"/>
    <w:rsid w:val="75CD622E"/>
    <w:rsid w:val="768D0155"/>
    <w:rsid w:val="76C1AB7B"/>
    <w:rsid w:val="7724F78B"/>
    <w:rsid w:val="77498933"/>
    <w:rsid w:val="77C99E9F"/>
    <w:rsid w:val="77EE9D12"/>
    <w:rsid w:val="77FDF103"/>
    <w:rsid w:val="7816340D"/>
    <w:rsid w:val="787B2F6A"/>
    <w:rsid w:val="7904CC01"/>
    <w:rsid w:val="7953B5FF"/>
    <w:rsid w:val="797DC34E"/>
    <w:rsid w:val="79AED7E0"/>
    <w:rsid w:val="79D7473B"/>
    <w:rsid w:val="7A68CCCD"/>
    <w:rsid w:val="7AA2F4A2"/>
    <w:rsid w:val="7B3CD01A"/>
    <w:rsid w:val="7B494874"/>
    <w:rsid w:val="7B75A84D"/>
    <w:rsid w:val="7BC6B9AC"/>
    <w:rsid w:val="7C285771"/>
    <w:rsid w:val="7C6FCBF0"/>
    <w:rsid w:val="7CBE66DC"/>
    <w:rsid w:val="7CC8F340"/>
    <w:rsid w:val="7D2F50F3"/>
    <w:rsid w:val="7D7B3916"/>
    <w:rsid w:val="7DA2C381"/>
    <w:rsid w:val="7E1A0CE5"/>
    <w:rsid w:val="7E36C62E"/>
    <w:rsid w:val="7F5A9809"/>
    <w:rsid w:val="7FAE030D"/>
    <w:rsid w:val="7FE8E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4EAE4"/>
  <w15:chartTrackingRefBased/>
  <w15:docId w15:val="{9F922792-AD58-4C3F-9487-FCDC11AA0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35E13"/>
    <w:pPr>
      <w:spacing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D40DF"/>
    <w:pPr>
      <w:widowControl w:val="0"/>
      <w:numPr>
        <w:numId w:val="2"/>
      </w:numPr>
      <w:spacing w:after="240"/>
      <w:ind w:left="432"/>
      <w:outlineLvl w:val="0"/>
    </w:pPr>
    <w:rPr>
      <w:rFonts w:eastAsia="Times New Roman" w:cs="Times New Roman"/>
      <w:b/>
      <w:bCs/>
      <w:snapToGrid w:val="0"/>
      <w:color w:val="221551"/>
      <w:kern w:val="0"/>
      <w:sz w:val="28"/>
      <w:szCs w:val="28"/>
      <w14:ligatures w14:val="none"/>
    </w:rPr>
  </w:style>
  <w:style w:type="paragraph" w:styleId="Heading2">
    <w:name w:val="heading 2"/>
    <w:basedOn w:val="Normal"/>
    <w:next w:val="Normal"/>
    <w:link w:val="Heading2Char"/>
    <w:autoRedefine/>
    <w:qFormat/>
    <w:rsid w:val="00995454"/>
    <w:pPr>
      <w:keepNext/>
      <w:numPr>
        <w:ilvl w:val="1"/>
        <w:numId w:val="2"/>
      </w:numPr>
      <w:spacing w:after="0"/>
      <w:ind w:left="567" w:hanging="567"/>
      <w:contextualSpacing/>
      <w:outlineLvl w:val="1"/>
    </w:pPr>
    <w:rPr>
      <w:rFonts w:eastAsia="Arial" w:cs="Arial"/>
      <w:kern w:val="0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C45701"/>
    <w:pPr>
      <w:keepNext/>
      <w:numPr>
        <w:ilvl w:val="2"/>
        <w:numId w:val="2"/>
      </w:numPr>
      <w:spacing w:after="0"/>
      <w:outlineLvl w:val="2"/>
    </w:pPr>
    <w:rPr>
      <w:rFonts w:ascii="Helvetica" w:hAnsi="Helvetica" w:eastAsia="Times New Roman" w:cs="Times New Roman"/>
      <w:kern w:val="0"/>
      <w:szCs w:val="24"/>
      <w:u w:val="single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C45701"/>
    <w:pPr>
      <w:keepNext/>
      <w:numPr>
        <w:ilvl w:val="3"/>
        <w:numId w:val="2"/>
      </w:numPr>
      <w:spacing w:after="0"/>
      <w:outlineLvl w:val="3"/>
    </w:pPr>
    <w:rPr>
      <w:rFonts w:ascii="Helvetica" w:hAnsi="Helvetica" w:eastAsia="Times New Roman" w:cs="Times New Roman"/>
      <w:b/>
      <w:bCs/>
      <w:kern w:val="0"/>
      <w:szCs w:val="24"/>
      <w:u w:val="single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C45701"/>
    <w:pPr>
      <w:keepNext/>
      <w:numPr>
        <w:ilvl w:val="4"/>
        <w:numId w:val="2"/>
      </w:numPr>
      <w:spacing w:after="0"/>
      <w:outlineLvl w:val="4"/>
    </w:pPr>
    <w:rPr>
      <w:rFonts w:ascii="Helvetica" w:hAnsi="Helvetica" w:eastAsia="Times New Roman" w:cs="Times New Roman"/>
      <w:b/>
      <w:bCs/>
      <w:kern w:val="0"/>
      <w:szCs w:val="24"/>
      <w14:ligatures w14:val="none"/>
    </w:rPr>
  </w:style>
  <w:style w:type="paragraph" w:styleId="Heading6">
    <w:name w:val="heading 6"/>
    <w:basedOn w:val="Normal"/>
    <w:next w:val="Normal"/>
    <w:link w:val="Heading6Char"/>
    <w:qFormat/>
    <w:rsid w:val="00C45701"/>
    <w:pPr>
      <w:keepNext/>
      <w:numPr>
        <w:ilvl w:val="5"/>
        <w:numId w:val="2"/>
      </w:numPr>
      <w:spacing w:after="0"/>
      <w:outlineLvl w:val="5"/>
    </w:pPr>
    <w:rPr>
      <w:rFonts w:ascii="Helvetica" w:hAnsi="Helvetica" w:eastAsia="Times New Roman" w:cs="Times New Roman"/>
      <w:b/>
      <w:bCs/>
      <w:kern w:val="0"/>
      <w:sz w:val="20"/>
      <w:szCs w:val="24"/>
      <w14:ligatures w14:val="none"/>
    </w:rPr>
  </w:style>
  <w:style w:type="paragraph" w:styleId="Heading7">
    <w:name w:val="heading 7"/>
    <w:basedOn w:val="Normal"/>
    <w:next w:val="Normal"/>
    <w:link w:val="Heading7Char"/>
    <w:qFormat/>
    <w:rsid w:val="00C45701"/>
    <w:pPr>
      <w:keepNext/>
      <w:numPr>
        <w:ilvl w:val="6"/>
        <w:numId w:val="2"/>
      </w:numPr>
      <w:spacing w:after="0"/>
      <w:jc w:val="center"/>
      <w:outlineLvl w:val="6"/>
    </w:pPr>
    <w:rPr>
      <w:rFonts w:ascii="Helvetica" w:hAnsi="Helvetica" w:eastAsia="Times New Roman" w:cs="Helvetica"/>
      <w:b/>
      <w:bCs/>
      <w:kern w:val="0"/>
      <w:sz w:val="20"/>
      <w:szCs w:val="24"/>
      <w14:ligatures w14:val="none"/>
    </w:rPr>
  </w:style>
  <w:style w:type="paragraph" w:styleId="Heading8">
    <w:name w:val="heading 8"/>
    <w:basedOn w:val="Normal"/>
    <w:next w:val="Normal"/>
    <w:link w:val="Heading8Char"/>
    <w:qFormat/>
    <w:rsid w:val="00C45701"/>
    <w:pPr>
      <w:keepNext/>
      <w:numPr>
        <w:ilvl w:val="7"/>
        <w:numId w:val="2"/>
      </w:numPr>
      <w:spacing w:after="0"/>
      <w:jc w:val="center"/>
      <w:outlineLvl w:val="7"/>
    </w:pPr>
    <w:rPr>
      <w:rFonts w:ascii="Helvetica" w:hAnsi="Helvetica" w:eastAsia="Times New Roman" w:cs="Helvetica"/>
      <w:b/>
      <w:bCs/>
      <w:kern w:val="0"/>
      <w:szCs w:val="24"/>
      <w14:ligatures w14:val="none"/>
    </w:rPr>
  </w:style>
  <w:style w:type="paragraph" w:styleId="Heading9">
    <w:name w:val="heading 9"/>
    <w:basedOn w:val="Normal"/>
    <w:next w:val="Normal"/>
    <w:link w:val="Heading9Char"/>
    <w:qFormat/>
    <w:rsid w:val="00C45701"/>
    <w:pPr>
      <w:keepNext/>
      <w:numPr>
        <w:ilvl w:val="8"/>
        <w:numId w:val="2"/>
      </w:numPr>
      <w:spacing w:after="0"/>
      <w:jc w:val="center"/>
      <w:outlineLvl w:val="8"/>
    </w:pPr>
    <w:rPr>
      <w:rFonts w:ascii="Helvetica" w:hAnsi="Helvetica" w:eastAsia="Times New Roman" w:cs="Tahoma"/>
      <w:b/>
      <w:bCs/>
      <w:kern w:val="0"/>
      <w:szCs w:val="24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3D40DF"/>
    <w:rPr>
      <w:rFonts w:ascii="Arial" w:hAnsi="Arial" w:eastAsia="Times New Roman" w:cs="Times New Roman"/>
      <w:b/>
      <w:bCs/>
      <w:snapToGrid w:val="0"/>
      <w:color w:val="221551"/>
      <w:kern w:val="0"/>
      <w:sz w:val="28"/>
      <w:szCs w:val="28"/>
      <w14:ligatures w14:val="none"/>
    </w:rPr>
  </w:style>
  <w:style w:type="character" w:styleId="Heading2Char" w:customStyle="1">
    <w:name w:val="Heading 2 Char"/>
    <w:basedOn w:val="DefaultParagraphFont"/>
    <w:link w:val="Heading2"/>
    <w:rsid w:val="00995454"/>
    <w:rPr>
      <w:rFonts w:ascii="Arial" w:hAnsi="Arial" w:eastAsia="Arial" w:cs="Arial"/>
      <w:kern w:val="0"/>
      <w14:ligatures w14:val="none"/>
    </w:rPr>
  </w:style>
  <w:style w:type="character" w:styleId="Heading3Char" w:customStyle="1">
    <w:name w:val="Heading 3 Char"/>
    <w:basedOn w:val="DefaultParagraphFont"/>
    <w:link w:val="Heading3"/>
    <w:rsid w:val="00C45701"/>
    <w:rPr>
      <w:rFonts w:ascii="Helvetica" w:hAnsi="Helvetica" w:eastAsia="Times New Roman" w:cs="Times New Roman"/>
      <w:kern w:val="0"/>
      <w:szCs w:val="24"/>
      <w:u w:val="single"/>
      <w14:ligatures w14:val="none"/>
    </w:rPr>
  </w:style>
  <w:style w:type="character" w:styleId="Heading4Char" w:customStyle="1">
    <w:name w:val="Heading 4 Char"/>
    <w:basedOn w:val="DefaultParagraphFont"/>
    <w:link w:val="Heading4"/>
    <w:rsid w:val="00C45701"/>
    <w:rPr>
      <w:rFonts w:ascii="Helvetica" w:hAnsi="Helvetica" w:eastAsia="Times New Roman" w:cs="Times New Roman"/>
      <w:b/>
      <w:bCs/>
      <w:kern w:val="0"/>
      <w:szCs w:val="24"/>
      <w:u w:val="single"/>
      <w14:ligatures w14:val="none"/>
    </w:rPr>
  </w:style>
  <w:style w:type="character" w:styleId="Heading5Char" w:customStyle="1">
    <w:name w:val="Heading 5 Char"/>
    <w:basedOn w:val="DefaultParagraphFont"/>
    <w:link w:val="Heading5"/>
    <w:rsid w:val="00C45701"/>
    <w:rPr>
      <w:rFonts w:ascii="Helvetica" w:hAnsi="Helvetica" w:eastAsia="Times New Roman" w:cs="Times New Roman"/>
      <w:b/>
      <w:bCs/>
      <w:kern w:val="0"/>
      <w:szCs w:val="24"/>
      <w14:ligatures w14:val="none"/>
    </w:rPr>
  </w:style>
  <w:style w:type="character" w:styleId="Heading6Char" w:customStyle="1">
    <w:name w:val="Heading 6 Char"/>
    <w:basedOn w:val="DefaultParagraphFont"/>
    <w:link w:val="Heading6"/>
    <w:rsid w:val="00C45701"/>
    <w:rPr>
      <w:rFonts w:ascii="Helvetica" w:hAnsi="Helvetica" w:eastAsia="Times New Roman" w:cs="Times New Roman"/>
      <w:b/>
      <w:bCs/>
      <w:kern w:val="0"/>
      <w:sz w:val="20"/>
      <w:szCs w:val="24"/>
      <w14:ligatures w14:val="none"/>
    </w:rPr>
  </w:style>
  <w:style w:type="character" w:styleId="Heading7Char" w:customStyle="1">
    <w:name w:val="Heading 7 Char"/>
    <w:basedOn w:val="DefaultParagraphFont"/>
    <w:link w:val="Heading7"/>
    <w:rsid w:val="00C45701"/>
    <w:rPr>
      <w:rFonts w:ascii="Helvetica" w:hAnsi="Helvetica" w:eastAsia="Times New Roman" w:cs="Helvetica"/>
      <w:b/>
      <w:bCs/>
      <w:kern w:val="0"/>
      <w:sz w:val="20"/>
      <w:szCs w:val="24"/>
      <w14:ligatures w14:val="none"/>
    </w:rPr>
  </w:style>
  <w:style w:type="character" w:styleId="Heading8Char" w:customStyle="1">
    <w:name w:val="Heading 8 Char"/>
    <w:basedOn w:val="DefaultParagraphFont"/>
    <w:link w:val="Heading8"/>
    <w:rsid w:val="00C45701"/>
    <w:rPr>
      <w:rFonts w:ascii="Helvetica" w:hAnsi="Helvetica" w:eastAsia="Times New Roman" w:cs="Helvetica"/>
      <w:b/>
      <w:bCs/>
      <w:kern w:val="0"/>
      <w:szCs w:val="24"/>
      <w14:ligatures w14:val="none"/>
    </w:rPr>
  </w:style>
  <w:style w:type="character" w:styleId="Heading9Char" w:customStyle="1">
    <w:name w:val="Heading 9 Char"/>
    <w:basedOn w:val="DefaultParagraphFont"/>
    <w:link w:val="Heading9"/>
    <w:rsid w:val="00C45701"/>
    <w:rPr>
      <w:rFonts w:ascii="Helvetica" w:hAnsi="Helvetica" w:eastAsia="Times New Roman" w:cs="Tahoma"/>
      <w:b/>
      <w:bCs/>
      <w:kern w:val="0"/>
      <w:szCs w:val="24"/>
      <w14:ligatures w14:val="none"/>
    </w:rPr>
  </w:style>
  <w:style w:type="table" w:styleId="TableGrid">
    <w:name w:val="Table Grid"/>
    <w:basedOn w:val="TableNormal"/>
    <w:uiPriority w:val="39"/>
    <w:rsid w:val="00C45701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en-GB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evel4" w:customStyle="1">
    <w:name w:val="Level 4"/>
    <w:basedOn w:val="Normal"/>
    <w:uiPriority w:val="99"/>
    <w:qFormat/>
    <w:rsid w:val="00C45701"/>
    <w:pPr>
      <w:numPr>
        <w:numId w:val="3"/>
      </w:numPr>
      <w:spacing w:after="0"/>
    </w:pPr>
    <w:rPr>
      <w:rFonts w:ascii="Calibri" w:hAnsi="Calibri" w:eastAsia="Times New Roman" w:cs="Times New Roman"/>
      <w:kern w:val="0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2A31D0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A31D0"/>
    <w:pPr>
      <w:spacing w:after="0" w:line="240" w:lineRule="auto"/>
    </w:pPr>
    <w:rPr>
      <w:rFonts w:ascii="Calibri" w:hAnsi="Calibri" w:eastAsia="Calibri" w:cs="Times New Roman"/>
      <w:kern w:val="0"/>
      <w14:ligatures w14:val="none"/>
    </w:rPr>
  </w:style>
  <w:style w:type="character" w:styleId="NoSpacingChar" w:customStyle="1">
    <w:name w:val="No Spacing Char"/>
    <w:link w:val="NoSpacing"/>
    <w:uiPriority w:val="1"/>
    <w:rsid w:val="002A31D0"/>
    <w:rPr>
      <w:rFonts w:ascii="Calibri" w:hAnsi="Calibri" w:eastAsia="Calibri" w:cs="Times New Roman"/>
      <w:kern w:val="0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1C3F38"/>
    <w:pPr>
      <w:keepNext/>
      <w:keepLines/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snapToGrid/>
      <w:color w:val="2F5496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C3F3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C3F38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C3F38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C3F38"/>
    <w:pPr>
      <w:spacing w:after="0"/>
      <w:jc w:val="left"/>
    </w:pPr>
    <w:rPr>
      <w:rFonts w:ascii="Calibri" w:hAnsi="Calibri" w:eastAsia="Times New Roman" w:cs="Times New Roman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1C3F38"/>
    <w:rPr>
      <w:rFonts w:ascii="Calibri" w:hAnsi="Calibri" w:eastAsia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1C3F38"/>
    <w:rPr>
      <w:vertAlign w:val="superscript"/>
    </w:rPr>
  </w:style>
  <w:style w:type="paragraph" w:styleId="Header1" w:customStyle="1">
    <w:name w:val="Header1"/>
    <w:basedOn w:val="Normal"/>
    <w:link w:val="headerChar"/>
    <w:uiPriority w:val="99"/>
    <w:qFormat/>
    <w:rsid w:val="00C06FD6"/>
    <w:pPr>
      <w:spacing w:after="200" w:line="276" w:lineRule="auto"/>
      <w:jc w:val="left"/>
    </w:pPr>
    <w:rPr>
      <w:rFonts w:ascii="Century Gothic" w:hAnsi="Century Gothic" w:cs="Arial"/>
      <w:b/>
      <w:color w:val="0E5D7B"/>
      <w:kern w:val="0"/>
      <w:sz w:val="20"/>
      <w:szCs w:val="16"/>
      <w14:ligatures w14:val="none"/>
    </w:rPr>
  </w:style>
  <w:style w:type="character" w:styleId="headerChar" w:customStyle="1">
    <w:name w:val="header Char"/>
    <w:basedOn w:val="DefaultParagraphFont"/>
    <w:link w:val="Header1"/>
    <w:uiPriority w:val="99"/>
    <w:rsid w:val="00C06FD6"/>
    <w:rPr>
      <w:rFonts w:ascii="Century Gothic" w:hAnsi="Century Gothic" w:cs="Arial"/>
      <w:b/>
      <w:color w:val="0E5D7B"/>
      <w:kern w:val="0"/>
      <w:sz w:val="20"/>
      <w:szCs w:val="16"/>
      <w14:ligatures w14:val="none"/>
    </w:rPr>
  </w:style>
  <w:style w:type="paragraph" w:styleId="Body1" w:customStyle="1">
    <w:name w:val="Body 1"/>
    <w:basedOn w:val="Normal"/>
    <w:rsid w:val="00C06FD6"/>
    <w:pPr>
      <w:tabs>
        <w:tab w:val="left" w:pos="992"/>
        <w:tab w:val="left" w:pos="1701"/>
      </w:tabs>
      <w:spacing w:after="240" w:line="276" w:lineRule="auto"/>
      <w:ind w:left="992"/>
    </w:pPr>
    <w:rPr>
      <w:rFonts w:eastAsia="Times New Roman" w:cs="Arial"/>
      <w:kern w:val="0"/>
      <w:sz w:val="21"/>
      <w:szCs w:val="21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E4D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4DE3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E4DE3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4DE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E4DE3"/>
    <w:rPr>
      <w:rFonts w:ascii="Arial" w:hAnsi="Arial"/>
      <w:b/>
      <w:bCs/>
      <w:sz w:val="20"/>
      <w:szCs w:val="20"/>
    </w:rPr>
  </w:style>
  <w:style w:type="character" w:styleId="ui-provider" w:customStyle="1">
    <w:name w:val="ui-provider"/>
    <w:basedOn w:val="DefaultParagraphFont"/>
    <w:rsid w:val="00F130A3"/>
  </w:style>
  <w:style w:type="paragraph" w:styleId="Header">
    <w:name w:val="header"/>
    <w:basedOn w:val="Normal"/>
    <w:link w:val="HeaderChar0"/>
    <w:uiPriority w:val="99"/>
    <w:unhideWhenUsed/>
    <w:rsid w:val="00747B63"/>
    <w:pPr>
      <w:tabs>
        <w:tab w:val="center" w:pos="4513"/>
        <w:tab w:val="right" w:pos="9026"/>
      </w:tabs>
      <w:spacing w:after="0"/>
    </w:pPr>
  </w:style>
  <w:style w:type="character" w:styleId="HeaderChar0" w:customStyle="1">
    <w:name w:val="Header Char"/>
    <w:basedOn w:val="DefaultParagraphFont"/>
    <w:link w:val="Header"/>
    <w:uiPriority w:val="99"/>
    <w:rsid w:val="00747B6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747B63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747B63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1C6229"/>
    <w:rPr>
      <w:color w:val="605E5C"/>
      <w:shd w:val="clear" w:color="auto" w:fill="E1DFDD"/>
    </w:rPr>
  </w:style>
  <w:style w:type="paragraph" w:styleId="pf0" w:customStyle="1">
    <w:name w:val="pf0"/>
    <w:basedOn w:val="Normal"/>
    <w:rsid w:val="00984DEB"/>
    <w:pPr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cf01" w:customStyle="1">
    <w:name w:val="cf01"/>
    <w:basedOn w:val="DefaultParagraphFont"/>
    <w:rsid w:val="00984DEB"/>
    <w:rPr>
      <w:rFonts w:hint="default" w:ascii="Segoe UI" w:hAnsi="Segoe UI" w:cs="Segoe UI"/>
    </w:rPr>
  </w:style>
  <w:style w:type="paragraph" w:styleId="NormalWeb">
    <w:name w:val="Normal (Web)"/>
    <w:basedOn w:val="Normal"/>
    <w:uiPriority w:val="99"/>
    <w:unhideWhenUsed/>
    <w:rsid w:val="00984DEB"/>
    <w:pPr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paragraph" w:styleId="01-Level1-BB" w:customStyle="1">
    <w:name w:val="01-Level1-BB"/>
    <w:basedOn w:val="Normal"/>
    <w:next w:val="Normal"/>
    <w:rsid w:val="008A7623"/>
    <w:pPr>
      <w:numPr>
        <w:numId w:val="7"/>
      </w:numPr>
      <w:spacing w:after="0"/>
    </w:pPr>
    <w:rPr>
      <w:rFonts w:eastAsia="Times New Roman" w:cs="Times New Roman"/>
      <w:b/>
      <w:kern w:val="0"/>
      <w:szCs w:val="20"/>
      <w14:ligatures w14:val="none"/>
    </w:rPr>
  </w:style>
  <w:style w:type="paragraph" w:styleId="01-Level2-BB" w:customStyle="1">
    <w:name w:val="01-Level2-BB"/>
    <w:basedOn w:val="Normal"/>
    <w:next w:val="Normal"/>
    <w:rsid w:val="008A7623"/>
    <w:pPr>
      <w:numPr>
        <w:ilvl w:val="1"/>
        <w:numId w:val="7"/>
      </w:numPr>
      <w:spacing w:after="0"/>
    </w:pPr>
    <w:rPr>
      <w:rFonts w:eastAsia="Times New Roman" w:cs="Times New Roman"/>
      <w:kern w:val="0"/>
      <w:szCs w:val="20"/>
      <w14:ligatures w14:val="none"/>
    </w:rPr>
  </w:style>
  <w:style w:type="paragraph" w:styleId="01-Level3-BB" w:customStyle="1">
    <w:name w:val="01-Level3-BB"/>
    <w:basedOn w:val="Normal"/>
    <w:next w:val="Normal"/>
    <w:rsid w:val="008A7623"/>
    <w:pPr>
      <w:numPr>
        <w:ilvl w:val="2"/>
        <w:numId w:val="7"/>
      </w:numPr>
      <w:spacing w:after="0"/>
    </w:pPr>
    <w:rPr>
      <w:rFonts w:eastAsia="Times New Roman" w:cs="Times New Roman"/>
      <w:kern w:val="0"/>
      <w:szCs w:val="20"/>
      <w14:ligatures w14:val="none"/>
    </w:rPr>
  </w:style>
  <w:style w:type="paragraph" w:styleId="01-Level4-BB" w:customStyle="1">
    <w:name w:val="01-Level4-BB"/>
    <w:basedOn w:val="Normal"/>
    <w:next w:val="Normal"/>
    <w:rsid w:val="008A7623"/>
    <w:pPr>
      <w:numPr>
        <w:ilvl w:val="3"/>
        <w:numId w:val="7"/>
      </w:numPr>
      <w:spacing w:after="0"/>
    </w:pPr>
    <w:rPr>
      <w:rFonts w:eastAsia="Times New Roman" w:cs="Times New Roman"/>
      <w:kern w:val="0"/>
      <w:szCs w:val="20"/>
      <w14:ligatures w14:val="none"/>
    </w:rPr>
  </w:style>
  <w:style w:type="paragraph" w:styleId="01-Level5-BB" w:customStyle="1">
    <w:name w:val="01-Level5-BB"/>
    <w:basedOn w:val="Normal"/>
    <w:next w:val="Normal"/>
    <w:rsid w:val="008A7623"/>
    <w:pPr>
      <w:numPr>
        <w:ilvl w:val="4"/>
        <w:numId w:val="7"/>
      </w:numPr>
      <w:spacing w:after="0"/>
    </w:pPr>
    <w:rPr>
      <w:rFonts w:eastAsia="Times New Roman" w:cs="Times New Roman"/>
      <w:kern w:val="0"/>
      <w:szCs w:val="20"/>
      <w14:ligatures w14:val="none"/>
    </w:rPr>
  </w:style>
  <w:style w:type="paragraph" w:styleId="Revision">
    <w:name w:val="Revision"/>
    <w:hidden/>
    <w:uiPriority w:val="99"/>
    <w:semiHidden/>
    <w:rsid w:val="003311A4"/>
    <w:pPr>
      <w:spacing w:after="0" w:line="240" w:lineRule="auto"/>
    </w:pPr>
    <w:rPr>
      <w:rFonts w:ascii="Arial" w:hAnsi="Arial"/>
    </w:rPr>
  </w:style>
  <w:style w:type="character" w:styleId="Strong">
    <w:name w:val="Strong"/>
    <w:basedOn w:val="DefaultParagraphFont"/>
    <w:uiPriority w:val="22"/>
    <w:qFormat/>
    <w:rsid w:val="00FE17B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662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e%20(Local)\OneDrive%20-%20Joe%20McLoughlin%20Consulting\joemcloughlin.co.uk\1_Commissioned%20Work\Aster%20Group\Outputs\Lot%201%20Drafts\Currently%20Being%20Reviewed\Appendix%20A(ii)%20&#8211;%20Site%20&amp;%20equipment%20overview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38ECEA-1DC0-4933-B010-6728A24219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38D0E3-DAE8-4629-A0CE-7A249BAA58B3}"/>
</file>

<file path=customXml/itemProps3.xml><?xml version="1.0" encoding="utf-8"?>
<ds:datastoreItem xmlns:ds="http://schemas.openxmlformats.org/officeDocument/2006/customXml" ds:itemID="{57425B7B-52F1-4712-B0B4-153D648130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65ED6-0039-4886-95B9-8EC32F5D53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Appendix A(ii) – Site &amp; equipment overview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Joe (Local)</dc:creator>
  <keywords/>
  <dc:description/>
  <lastModifiedBy>Kate Potts</lastModifiedBy>
  <revision>3</revision>
  <dcterms:created xsi:type="dcterms:W3CDTF">2025-11-20T17:48:00.0000000Z</dcterms:created>
  <dcterms:modified xsi:type="dcterms:W3CDTF">2026-01-06T13:11:07.0108151Z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b37c570f-993b-4a5e-a896-6d071805351b</vt:lpwstr>
  </property>
  <property fmtid="{D5CDD505-2E9C-101B-9397-08002B2CF9AE}" pid="3" name="ContentTypeId">
    <vt:lpwstr>0x010100AF0DA92E2AD7A849ACCE4A73EF63F944</vt:lpwstr>
  </property>
</Properties>
</file>